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DAA" w:rsidRDefault="00534DAA">
      <w:pPr>
        <w:pStyle w:val="1"/>
        <w:spacing w:before="0" w:line="240" w:lineRule="auto"/>
        <w:rPr>
          <w:rFonts w:ascii="Arial Black" w:hAnsi="Arial Black" w:cs="Times New Roman"/>
          <w:b/>
          <w:color w:val="0F243E" w:themeColor="text2" w:themeShade="80"/>
          <w:sz w:val="24"/>
          <w:szCs w:val="24"/>
        </w:rPr>
      </w:pPr>
    </w:p>
    <w:p w:rsidR="00534DAA" w:rsidRDefault="009D0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534DAA" w:rsidRDefault="00534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DAA" w:rsidRDefault="009D0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Чистогашев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Николай Алексеевич</w:t>
      </w:r>
    </w:p>
    <w:p w:rsidR="00534DAA" w:rsidRDefault="009D0F6E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Класс: 8 </w:t>
      </w:r>
    </w:p>
    <w:p w:rsidR="00534DAA" w:rsidRDefault="009D0F6E">
      <w:pPr>
        <w:pStyle w:val="ad"/>
        <w:tabs>
          <w:tab w:val="left" w:pos="900"/>
          <w:tab w:val="left" w:pos="4858"/>
        </w:tabs>
        <w:autoSpaceDE w:val="0"/>
        <w:spacing w:after="0" w:line="24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УМК: </w:t>
      </w:r>
      <w:r>
        <w:rPr>
          <w:rFonts w:ascii="Times New Roman" w:hAnsi="Times New Roman" w:cs="Times New Roman"/>
          <w:bCs/>
          <w:iCs/>
          <w:sz w:val="24"/>
          <w:szCs w:val="24"/>
        </w:rPr>
        <w:t>Основы безопасности жизнедеятельности:8-9 классы: учебник: в 2 частях  Д. П. Рудаков.</w:t>
      </w:r>
    </w:p>
    <w:p w:rsidR="00534DAA" w:rsidRDefault="009D0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технология: Личностно-ориентированное обучение  </w:t>
      </w:r>
    </w:p>
    <w:p w:rsidR="00534DAA" w:rsidRDefault="009D0F6E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Предмет:</w:t>
      </w:r>
      <w:r>
        <w:rPr>
          <w:rFonts w:ascii="Times New Roman" w:hAnsi="Times New Roman" w:cs="Times New Roman"/>
          <w:sz w:val="24"/>
          <w:szCs w:val="24"/>
        </w:rPr>
        <w:t xml:space="preserve"> Основы Безопасности и Защиты Родины</w:t>
      </w:r>
    </w:p>
    <w:p w:rsidR="00534DAA" w:rsidRDefault="009D0F6E">
      <w:pPr>
        <w:tabs>
          <w:tab w:val="left" w:pos="2604"/>
          <w:tab w:val="left" w:pos="9128"/>
        </w:tabs>
        <w:autoSpaceDE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Строевые приемы и движение без оружия. </w:t>
      </w:r>
    </w:p>
    <w:p w:rsidR="00534DAA" w:rsidRDefault="009D0F6E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>
        <w:rPr>
          <w:rFonts w:ascii="Times New Roman" w:hAnsi="Times New Roman" w:cs="Times New Roman"/>
          <w:bCs/>
          <w:iCs/>
          <w:sz w:val="24"/>
          <w:szCs w:val="24"/>
        </w:rPr>
        <w:t>ознакомление с новым материалом.</w:t>
      </w:r>
    </w:p>
    <w:p w:rsidR="00534DAA" w:rsidRDefault="009D0F6E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и роль урока в изучаемой теме: 9 урок в модуле «Военная подготовка. Основы военных знаний»; единственный урок, посвященный строевой подготовке.</w:t>
      </w:r>
    </w:p>
    <w:p w:rsidR="00534DAA" w:rsidRDefault="009D0F6E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Выработать у учащихся начальный навык выполнения строевых приемов на месте без оружия.</w:t>
      </w:r>
    </w:p>
    <w:p w:rsidR="00534DAA" w:rsidRDefault="009D0F6E">
      <w:pPr>
        <w:tabs>
          <w:tab w:val="left" w:pos="900"/>
          <w:tab w:val="left" w:pos="2604"/>
          <w:tab w:val="left" w:leader="underscore" w:pos="9639"/>
        </w:tabs>
        <w:autoSpaceDE w:val="0"/>
        <w:spacing w:line="276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Задачи:</w:t>
      </w:r>
    </w:p>
    <w:p w:rsidR="00534DAA" w:rsidRDefault="009D0F6E">
      <w:pPr>
        <w:pStyle w:val="ad"/>
        <w:numPr>
          <w:ilvl w:val="0"/>
          <w:numId w:val="1"/>
        </w:numPr>
        <w:tabs>
          <w:tab w:val="left" w:pos="900"/>
          <w:tab w:val="left" w:pos="2604"/>
          <w:tab w:val="left" w:leader="underscore" w:pos="9639"/>
        </w:tabs>
        <w:suppressAutoHyphens/>
        <w:autoSpaceDE w:val="0"/>
        <w:spacing w:after="0" w:line="276" w:lineRule="auto"/>
        <w:ind w:hanging="180"/>
        <w:contextualSpacing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Обучающая: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Ознакомить с основными положениями Строевого устава и со строевыми приемами на месте и в движении.</w:t>
      </w:r>
    </w:p>
    <w:p w:rsidR="00534DAA" w:rsidRDefault="009D0F6E">
      <w:pPr>
        <w:pStyle w:val="ad"/>
        <w:numPr>
          <w:ilvl w:val="0"/>
          <w:numId w:val="1"/>
        </w:numPr>
        <w:tabs>
          <w:tab w:val="left" w:pos="900"/>
          <w:tab w:val="left" w:pos="2604"/>
          <w:tab w:val="left" w:leader="underscore" w:pos="9639"/>
        </w:tabs>
        <w:suppressAutoHyphens/>
        <w:autoSpaceDE w:val="0"/>
        <w:spacing w:after="0" w:line="276" w:lineRule="auto"/>
        <w:ind w:hanging="180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Развивающая: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Развивать у обучающихся военные навыки строевой подготовки, выправку, подтянутость, четкость движений, в составе отделения и взвода.</w:t>
      </w:r>
    </w:p>
    <w:p w:rsidR="00534DAA" w:rsidRDefault="009D0F6E">
      <w:pPr>
        <w:pStyle w:val="ad"/>
        <w:numPr>
          <w:ilvl w:val="0"/>
          <w:numId w:val="1"/>
        </w:numPr>
        <w:tabs>
          <w:tab w:val="left" w:pos="900"/>
          <w:tab w:val="left" w:pos="2604"/>
          <w:tab w:val="left" w:leader="underscore" w:pos="9639"/>
        </w:tabs>
        <w:suppressAutoHyphens/>
        <w:autoSpaceDE w:val="0"/>
        <w:spacing w:after="0" w:line="276" w:lineRule="auto"/>
        <w:ind w:hanging="180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Воспитательная: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Прививать обучающимся дисциплинированность и ответственность за выполнение приемов, команд и приказов, уважительное отношение к воинскому долгу, к Российским Вооруженным Силам, к своему Отечеству.</w:t>
      </w:r>
      <w:proofErr w:type="gramEnd"/>
    </w:p>
    <w:p w:rsidR="00534DAA" w:rsidRDefault="00534DAA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34DAA" w:rsidRDefault="009D0F6E">
      <w:pPr>
        <w:pStyle w:val="ad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образовательные результаты.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2228"/>
        <w:gridCol w:w="3898"/>
        <w:gridCol w:w="2879"/>
        <w:gridCol w:w="2907"/>
        <w:gridCol w:w="2879"/>
      </w:tblGrid>
      <w:tr w:rsidR="00534DAA">
        <w:tc>
          <w:tcPr>
            <w:tcW w:w="2240" w:type="dxa"/>
            <w:vMerge w:val="restart"/>
            <w:vAlign w:val="center"/>
          </w:tcPr>
          <w:p w:rsidR="00534DAA" w:rsidRDefault="009D0F6E">
            <w:pPr>
              <w:pStyle w:val="ad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знания, предметные действия</w:t>
            </w:r>
          </w:p>
        </w:tc>
        <w:tc>
          <w:tcPr>
            <w:tcW w:w="9956" w:type="dxa"/>
            <w:gridSpan w:val="3"/>
            <w:vAlign w:val="center"/>
          </w:tcPr>
          <w:p w:rsidR="00534DAA" w:rsidRDefault="009D0F6E">
            <w:pPr>
              <w:pStyle w:val="ad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Универсальные учебные действия / базовые учебные действия </w:t>
            </w:r>
          </w:p>
        </w:tc>
        <w:tc>
          <w:tcPr>
            <w:tcW w:w="2936" w:type="dxa"/>
            <w:vMerge w:val="restart"/>
            <w:vAlign w:val="center"/>
          </w:tcPr>
          <w:p w:rsidR="00534DAA" w:rsidRDefault="009D0F6E">
            <w:pPr>
              <w:pStyle w:val="ad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534DAA">
        <w:tc>
          <w:tcPr>
            <w:tcW w:w="2240" w:type="dxa"/>
            <w:vMerge/>
            <w:vAlign w:val="center"/>
          </w:tcPr>
          <w:p w:rsidR="00534DAA" w:rsidRDefault="00534DAA">
            <w:pPr>
              <w:pStyle w:val="ad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8" w:type="dxa"/>
            <w:vAlign w:val="center"/>
          </w:tcPr>
          <w:p w:rsidR="00534DAA" w:rsidRDefault="009D0F6E">
            <w:pPr>
              <w:pStyle w:val="ad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2957" w:type="dxa"/>
            <w:vAlign w:val="center"/>
          </w:tcPr>
          <w:p w:rsidR="00534DAA" w:rsidRDefault="009D0F6E">
            <w:pPr>
              <w:pStyle w:val="ad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971" w:type="dxa"/>
            <w:vAlign w:val="center"/>
          </w:tcPr>
          <w:p w:rsidR="00534DAA" w:rsidRDefault="009D0F6E">
            <w:pPr>
              <w:pStyle w:val="ad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2936" w:type="dxa"/>
            <w:vMerge/>
            <w:vAlign w:val="center"/>
          </w:tcPr>
          <w:p w:rsidR="00534DAA" w:rsidRDefault="00534DAA">
            <w:pPr>
              <w:pStyle w:val="ad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AA">
        <w:tc>
          <w:tcPr>
            <w:tcW w:w="2240" w:type="dxa"/>
          </w:tcPr>
          <w:p w:rsidR="00534DAA" w:rsidRDefault="009D0F6E">
            <w:pPr>
              <w:pStyle w:val="ad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знать основные положения Строевого устава;</w:t>
            </w:r>
            <w:r>
              <w:rPr>
                <w:rFonts w:ascii="TimesNewRomanPSMT" w:hAnsi="TimesNewRomanPSMT"/>
                <w:sz w:val="24"/>
                <w:szCs w:val="24"/>
              </w:rPr>
              <w:br/>
              <w:t>знать обязанности военнослужащего перед построением и в строю;</w:t>
            </w:r>
            <w:r>
              <w:rPr>
                <w:rFonts w:ascii="TimesNewRomanPSMT" w:hAnsi="TimesNewRomanPSMT"/>
                <w:sz w:val="24"/>
                <w:szCs w:val="24"/>
              </w:rPr>
              <w:br/>
              <w:t xml:space="preserve">знать строевые </w:t>
            </w:r>
            <w:r>
              <w:rPr>
                <w:rFonts w:ascii="TimesNewRomanPSMT" w:hAnsi="TimesNewRomanPSMT"/>
                <w:sz w:val="24"/>
                <w:szCs w:val="24"/>
              </w:rPr>
              <w:lastRenderedPageBreak/>
              <w:t>приёмы на месте без оружия;</w:t>
            </w:r>
            <w:r>
              <w:rPr>
                <w:rFonts w:ascii="TimesNewRomanPSMT" w:hAnsi="TimesNewRomanPSMT"/>
                <w:sz w:val="24"/>
                <w:szCs w:val="24"/>
              </w:rPr>
              <w:br/>
              <w:t>выполнять строевые приёмы на месте без оружия.</w:t>
            </w:r>
          </w:p>
        </w:tc>
        <w:tc>
          <w:tcPr>
            <w:tcW w:w="4028" w:type="dxa"/>
          </w:tcPr>
          <w:p w:rsidR="00534DAA" w:rsidRDefault="009D0F6E">
            <w:pPr>
              <w:pStyle w:val="ad"/>
              <w:spacing w:line="240" w:lineRule="auto"/>
              <w:ind w:left="0"/>
              <w:rPr>
                <w:rFonts w:ascii="TimesNewRomanPSMT" w:hAnsi="TimesNewRomanPSMT" w:hint="eastAsia"/>
                <w:sz w:val="24"/>
                <w:szCs w:val="24"/>
              </w:rPr>
            </w:pPr>
            <w:r>
              <w:rPr>
                <w:rFonts w:ascii="TimesNewRomanPS-BoldMT" w:hAnsi="TimesNewRomanPS-BoldMT"/>
                <w:b/>
                <w:bCs/>
                <w:sz w:val="24"/>
                <w:szCs w:val="24"/>
              </w:rPr>
              <w:lastRenderedPageBreak/>
              <w:t>Самоорганизация:</w:t>
            </w:r>
            <w:r>
              <w:rPr>
                <w:rFonts w:ascii="TimesNewRomanPS-BoldMT" w:hAnsi="TimesNewRomanPS-BoldMT"/>
                <w:sz w:val="24"/>
                <w:szCs w:val="24"/>
              </w:rPr>
              <w:br/>
            </w:r>
            <w:r>
              <w:rPr>
                <w:rFonts w:ascii="TimesNewRomanPSMT" w:hAnsi="TimesNewRomanPSMT"/>
                <w:sz w:val="24"/>
                <w:szCs w:val="24"/>
              </w:rPr>
              <w:t>выявлять проблемные вопросы, требующие решения в жизненных и учебных</w:t>
            </w:r>
            <w:r>
              <w:rPr>
                <w:rFonts w:ascii="TimesNewRomanPSMT" w:hAnsi="TimesNewRomanPSMT"/>
                <w:sz w:val="24"/>
                <w:szCs w:val="24"/>
              </w:rPr>
              <w:br/>
              <w:t>ситуациях;</w:t>
            </w:r>
          </w:p>
          <w:p w:rsidR="00534DAA" w:rsidRDefault="009D0F6E">
            <w:pPr>
              <w:pStyle w:val="ad"/>
              <w:spacing w:line="240" w:lineRule="auto"/>
              <w:ind w:left="0"/>
              <w:rPr>
                <w:rFonts w:ascii="TimesNewRomanPS-BoldMT" w:hAnsi="TimesNewRomanPS-BoldMT" w:hint="eastAsia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/>
                <w:b/>
                <w:bCs/>
                <w:sz w:val="24"/>
                <w:szCs w:val="24"/>
              </w:rPr>
              <w:t>Самоконтроль, эмоциональный интеллект:</w:t>
            </w:r>
          </w:p>
          <w:p w:rsidR="00534DAA" w:rsidRDefault="009D0F6E">
            <w:pPr>
              <w:pStyle w:val="ad"/>
              <w:spacing w:line="240" w:lineRule="auto"/>
              <w:ind w:left="0"/>
              <w:rPr>
                <w:rFonts w:ascii="TimesNewRomanPSMT" w:hAnsi="TimesNewRomanPSMT" w:hint="eastAsia"/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 xml:space="preserve">объяснять причины достижения </w:t>
            </w:r>
            <w:r>
              <w:rPr>
                <w:rFonts w:ascii="TimesNewRomanPSMT" w:hAnsi="TimesNewRomanPSMT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NewRomanPSMT" w:hAnsi="TimesNewRomanPSMT"/>
                <w:sz w:val="24"/>
                <w:szCs w:val="24"/>
              </w:rPr>
              <w:t>недостижения</w:t>
            </w:r>
            <w:proofErr w:type="spellEnd"/>
            <w:r>
              <w:rPr>
                <w:rFonts w:ascii="TimesNewRomanPSMT" w:hAnsi="TimesNewRomanPSMT"/>
                <w:sz w:val="24"/>
                <w:szCs w:val="24"/>
              </w:rPr>
              <w:t xml:space="preserve">) результатов деятельности, давать оценку приобретённому опыту, уметь находить </w:t>
            </w:r>
            <w:proofErr w:type="gramStart"/>
            <w:r>
              <w:rPr>
                <w:rFonts w:ascii="TimesNewRomanPSMT" w:hAnsi="TimesNewRomanPSMT"/>
                <w:sz w:val="24"/>
                <w:szCs w:val="24"/>
              </w:rPr>
              <w:t>позитивное</w:t>
            </w:r>
            <w:proofErr w:type="gramEnd"/>
            <w:r>
              <w:rPr>
                <w:rFonts w:ascii="TimesNewRomanPSMT" w:hAnsi="TimesNewRomanPSMT"/>
                <w:sz w:val="24"/>
                <w:szCs w:val="24"/>
              </w:rPr>
              <w:br/>
              <w:t>в произошедшей ситуации;</w:t>
            </w:r>
          </w:p>
          <w:p w:rsidR="00534DAA" w:rsidRDefault="009D0F6E">
            <w:pPr>
              <w:pStyle w:val="ad"/>
              <w:spacing w:line="240" w:lineRule="auto"/>
              <w:ind w:left="0"/>
              <w:rPr>
                <w:rFonts w:ascii="TimesNewRomanPSMT" w:hAnsi="TimesNewRomanPSMT" w:hint="eastAsia"/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осознанно относиться к другому человеку, его мнению, признавать право</w:t>
            </w:r>
            <w:r>
              <w:rPr>
                <w:rFonts w:ascii="TimesNewRomanPSMT" w:hAnsi="TimesNewRomanPSMT"/>
                <w:sz w:val="24"/>
                <w:szCs w:val="24"/>
              </w:rPr>
              <w:br/>
              <w:t>на ошибку свою и чужую;</w:t>
            </w:r>
          </w:p>
          <w:p w:rsidR="00534DAA" w:rsidRDefault="009D0F6E">
            <w:pPr>
              <w:pStyle w:val="ad"/>
              <w:spacing w:line="240" w:lineRule="auto"/>
              <w:ind w:left="0"/>
              <w:rPr>
                <w:rFonts w:ascii="TimesNewRomanPSMT" w:hAnsi="TimesNewRomanPSMT" w:hint="eastAsia"/>
                <w:sz w:val="24"/>
                <w:szCs w:val="24"/>
              </w:rPr>
            </w:pPr>
            <w:r>
              <w:rPr>
                <w:rFonts w:ascii="TimesNewRomanPS-BoldMT" w:hAnsi="TimesNewRomanPS-BoldMT"/>
                <w:b/>
                <w:bCs/>
                <w:sz w:val="24"/>
                <w:szCs w:val="24"/>
              </w:rPr>
              <w:t>Совместная деятельность:</w:t>
            </w:r>
          </w:p>
          <w:p w:rsidR="00534DAA" w:rsidRDefault="009D0F6E">
            <w:pPr>
              <w:pStyle w:val="ad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определять свои действия и действия партнёра, которые помогали</w:t>
            </w:r>
            <w:r>
              <w:rPr>
                <w:rFonts w:ascii="TimesNewRomanPSMT" w:hAnsi="TimesNewRomanPSMT"/>
                <w:sz w:val="24"/>
                <w:szCs w:val="24"/>
              </w:rPr>
              <w:br/>
              <w:t>или затрудняли нахождение общего решения, оценивать качество своего вклада</w:t>
            </w:r>
            <w:r>
              <w:rPr>
                <w:rFonts w:ascii="TimesNewRomanPSMT" w:hAnsi="TimesNewRomanPSMT"/>
                <w:sz w:val="24"/>
                <w:szCs w:val="24"/>
              </w:rPr>
              <w:br/>
              <w:t>в общий продукт по заданным участниками группы критериям, разделять сферу</w:t>
            </w:r>
            <w:r>
              <w:rPr>
                <w:rFonts w:ascii="TimesNewRomanPSMT" w:hAnsi="TimesNewRomanPSMT"/>
                <w:sz w:val="24"/>
                <w:szCs w:val="24"/>
              </w:rPr>
              <w:br/>
              <w:t>ответственности и проявлять готовность к предоставлению отчёта перед группой.</w:t>
            </w:r>
          </w:p>
        </w:tc>
        <w:tc>
          <w:tcPr>
            <w:tcW w:w="2957" w:type="dxa"/>
          </w:tcPr>
          <w:p w:rsidR="00534DAA" w:rsidRDefault="009D0F6E">
            <w:pPr>
              <w:pStyle w:val="ad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Базовые логические действия: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и характеризовать существенные признаки объектов (явлений); </w:t>
            </w:r>
          </w:p>
          <w:p w:rsidR="00534DAA" w:rsidRDefault="009D0F6E">
            <w:pPr>
              <w:pStyle w:val="ad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причинно-следственные связи при изучении явлений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процессов;</w:t>
            </w:r>
          </w:p>
        </w:tc>
        <w:tc>
          <w:tcPr>
            <w:tcW w:w="2971" w:type="dxa"/>
          </w:tcPr>
          <w:p w:rsidR="00534DAA" w:rsidRDefault="009D0F6E">
            <w:pPr>
              <w:pStyle w:val="ad"/>
              <w:spacing w:line="240" w:lineRule="auto"/>
              <w:ind w:left="0"/>
              <w:rPr>
                <w:rFonts w:ascii="TimesNewRomanPS-BoldMT" w:hAnsi="TimesNewRomanPS-BoldMT" w:hint="eastAsia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/>
                <w:b/>
                <w:bCs/>
                <w:sz w:val="24"/>
                <w:szCs w:val="24"/>
              </w:rPr>
              <w:lastRenderedPageBreak/>
              <w:t>Общение:</w:t>
            </w:r>
          </w:p>
          <w:p w:rsidR="00534DAA" w:rsidRDefault="009D0F6E">
            <w:pPr>
              <w:pStyle w:val="ad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в ходе общения задавать вопросы и выдавать ответы по существу решаемой</w:t>
            </w:r>
            <w:r>
              <w:rPr>
                <w:rFonts w:ascii="TimesNewRomanPSMT" w:hAnsi="TimesNewRomanPSMT"/>
                <w:sz w:val="24"/>
                <w:szCs w:val="24"/>
              </w:rPr>
              <w:br/>
              <w:t xml:space="preserve">учебной задачи, обнаруживать различие и сходство позиций других </w:t>
            </w:r>
            <w:r>
              <w:rPr>
                <w:rFonts w:ascii="TimesNewRomanPSMT" w:hAnsi="TimesNewRomanPSMT"/>
                <w:sz w:val="24"/>
                <w:szCs w:val="24"/>
              </w:rPr>
              <w:lastRenderedPageBreak/>
              <w:t>участников</w:t>
            </w:r>
            <w:r>
              <w:rPr>
                <w:rFonts w:ascii="TimesNewRomanPSMT" w:hAnsi="TimesNewRomanPSMT"/>
                <w:sz w:val="24"/>
                <w:szCs w:val="24"/>
              </w:rPr>
              <w:br/>
              <w:t>диалога;</w:t>
            </w:r>
          </w:p>
        </w:tc>
        <w:tc>
          <w:tcPr>
            <w:tcW w:w="2936" w:type="dxa"/>
          </w:tcPr>
          <w:p w:rsidR="00534DAA" w:rsidRDefault="009D0F6E">
            <w:pPr>
              <w:pStyle w:val="ad"/>
              <w:spacing w:line="240" w:lineRule="auto"/>
              <w:ind w:left="0"/>
              <w:rPr>
                <w:rFonts w:ascii="TimesNewRomanPS-BoldMT" w:hAnsi="TimesNewRomanPS-BoldMT" w:hint="eastAsia"/>
                <w:b/>
                <w:bCs/>
                <w:sz w:val="24"/>
                <w:szCs w:val="24"/>
              </w:rPr>
            </w:pPr>
            <w:r>
              <w:rPr>
                <w:rFonts w:ascii="TimesNewRomanPS-BoldMT" w:hAnsi="TimesNewRomanPS-BoldMT"/>
                <w:b/>
                <w:bCs/>
                <w:sz w:val="24"/>
                <w:szCs w:val="24"/>
              </w:rPr>
              <w:lastRenderedPageBreak/>
              <w:t>патриотическое воспитание:</w:t>
            </w:r>
          </w:p>
          <w:p w:rsidR="00534DAA" w:rsidRDefault="009D0F6E">
            <w:pPr>
              <w:pStyle w:val="HTM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чувства гордости за свою Родину, ответственного отношения к выполнению конституционного долга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защите Отечества;</w:t>
            </w:r>
          </w:p>
          <w:p w:rsidR="00534DAA" w:rsidRDefault="009D0F6E">
            <w:pPr>
              <w:pStyle w:val="HTM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-BoldMT" w:hAnsi="TimesNewRomanPS-BoldMT"/>
                <w:b/>
                <w:bCs/>
                <w:sz w:val="24"/>
                <w:szCs w:val="24"/>
              </w:rPr>
              <w:t>физическое воспитание, формирование культуры здоровья</w:t>
            </w:r>
            <w:r>
              <w:rPr>
                <w:rFonts w:ascii="TimesNewRomanPS-BoldMT" w:hAnsi="TimesNewRomanPS-BoldMT"/>
                <w:sz w:val="24"/>
                <w:szCs w:val="24"/>
              </w:rPr>
              <w:br/>
            </w:r>
            <w:r>
              <w:rPr>
                <w:rFonts w:ascii="TimesNewRomanPS-BoldMT" w:hAnsi="TimesNewRomanPS-BoldMT"/>
                <w:b/>
                <w:bCs/>
                <w:sz w:val="24"/>
                <w:szCs w:val="24"/>
              </w:rPr>
              <w:t>и эмоционального благополучия:</w:t>
            </w:r>
          </w:p>
          <w:p w:rsidR="00534DAA" w:rsidRDefault="009D0F6E">
            <w:pPr>
              <w:pStyle w:val="ad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умение принимать себя и других людей, не осуждая;</w:t>
            </w:r>
            <w:r>
              <w:rPr>
                <w:rFonts w:ascii="TimesNewRomanPSMT" w:hAnsi="TimesNewRomanPSMT"/>
                <w:sz w:val="24"/>
                <w:szCs w:val="24"/>
              </w:rPr>
              <w:br/>
              <w:t>умение осознавать эмоциональное состояние своё и других людей, уметь</w:t>
            </w:r>
            <w:r>
              <w:rPr>
                <w:rFonts w:ascii="TimesNewRomanPSMT" w:hAnsi="TimesNewRomanPSMT"/>
                <w:sz w:val="24"/>
                <w:szCs w:val="24"/>
              </w:rPr>
              <w:br/>
              <w:t>управлять собственным эмоциональным состоянием;</w:t>
            </w:r>
            <w:r>
              <w:rPr>
                <w:rFonts w:ascii="TimesNewRomanPSMT" w:hAnsi="TimesNewRomanPSMT"/>
                <w:sz w:val="24"/>
                <w:szCs w:val="24"/>
              </w:rPr>
              <w:br/>
            </w:r>
            <w:proofErr w:type="spellStart"/>
            <w:r>
              <w:rPr>
                <w:rFonts w:ascii="TimesNewRomanPSMT" w:hAnsi="TimesNewRomanPSMT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NewRomanPSMT" w:hAnsi="TimesNewRomanPSMT"/>
                <w:sz w:val="24"/>
                <w:szCs w:val="24"/>
              </w:rPr>
              <w:t xml:space="preserve"> навыка рефлексии, признание своего права на ошибку</w:t>
            </w:r>
            <w:r>
              <w:rPr>
                <w:rFonts w:ascii="TimesNewRomanPSMT" w:hAnsi="TimesNewRomanPSMT"/>
                <w:sz w:val="24"/>
                <w:szCs w:val="24"/>
              </w:rPr>
              <w:br/>
              <w:t>и такого же права другого человека;</w:t>
            </w:r>
          </w:p>
        </w:tc>
      </w:tr>
    </w:tbl>
    <w:p w:rsidR="00534DAA" w:rsidRDefault="00534DAA">
      <w:pPr>
        <w:pStyle w:val="ad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34DAA" w:rsidRDefault="009D0F6E">
      <w:pPr>
        <w:pStyle w:val="ad"/>
        <w:tabs>
          <w:tab w:val="left" w:pos="269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Ход урока</w:t>
      </w:r>
    </w:p>
    <w:tbl>
      <w:tblPr>
        <w:tblStyle w:val="ac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092"/>
        <w:gridCol w:w="2010"/>
        <w:gridCol w:w="2221"/>
        <w:gridCol w:w="2145"/>
        <w:gridCol w:w="2085"/>
        <w:gridCol w:w="2347"/>
      </w:tblGrid>
      <w:tr w:rsidR="00534DAA">
        <w:tc>
          <w:tcPr>
            <w:tcW w:w="567" w:type="dxa"/>
            <w:vAlign w:val="center"/>
          </w:tcPr>
          <w:p w:rsidR="00534DAA" w:rsidRDefault="009D0F6E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Align w:val="center"/>
          </w:tcPr>
          <w:p w:rsidR="00534DAA" w:rsidRDefault="009D0F6E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урока****</w:t>
            </w:r>
          </w:p>
        </w:tc>
        <w:tc>
          <w:tcPr>
            <w:tcW w:w="2092" w:type="dxa"/>
            <w:vAlign w:val="center"/>
          </w:tcPr>
          <w:p w:rsidR="00534DAA" w:rsidRDefault="009D0F6E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Задача, которая должна быть решена (в рамках достижения планируемых результатов урока)</w:t>
            </w:r>
          </w:p>
        </w:tc>
        <w:tc>
          <w:tcPr>
            <w:tcW w:w="2010" w:type="dxa"/>
            <w:vAlign w:val="center"/>
          </w:tcPr>
          <w:p w:rsidR="00534DAA" w:rsidRDefault="009D0F6E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деятельности учащихся </w:t>
            </w:r>
          </w:p>
        </w:tc>
        <w:tc>
          <w:tcPr>
            <w:tcW w:w="2221" w:type="dxa"/>
            <w:vAlign w:val="center"/>
          </w:tcPr>
          <w:p w:rsidR="00534DAA" w:rsidRDefault="009D0F6E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учителя по организации деятельности учащихся</w:t>
            </w:r>
          </w:p>
        </w:tc>
        <w:tc>
          <w:tcPr>
            <w:tcW w:w="2145" w:type="dxa"/>
            <w:vAlign w:val="center"/>
          </w:tcPr>
          <w:p w:rsidR="00534DAA" w:rsidRDefault="009D0F6E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учащихся (предметные, личностные, познавательные, регулятивные, коммуникативные)</w:t>
            </w:r>
          </w:p>
        </w:tc>
        <w:tc>
          <w:tcPr>
            <w:tcW w:w="2085" w:type="dxa"/>
            <w:vAlign w:val="center"/>
          </w:tcPr>
          <w:p w:rsidR="00534DAA" w:rsidRDefault="009D0F6E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2347" w:type="dxa"/>
            <w:vAlign w:val="center"/>
          </w:tcPr>
          <w:p w:rsidR="00534DAA" w:rsidRDefault="009D0F6E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достижения планируемых результатов урока </w:t>
            </w:r>
          </w:p>
        </w:tc>
      </w:tr>
      <w:tr w:rsidR="00534DAA">
        <w:tc>
          <w:tcPr>
            <w:tcW w:w="567" w:type="dxa"/>
          </w:tcPr>
          <w:p w:rsidR="00534DAA" w:rsidRDefault="009D0F6E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534DAA" w:rsidRDefault="009D0F6E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Организационный момент</w:t>
            </w:r>
          </w:p>
        </w:tc>
        <w:tc>
          <w:tcPr>
            <w:tcW w:w="2092" w:type="dxa"/>
          </w:tcPr>
          <w:p w:rsidR="00534DAA" w:rsidRDefault="009D0F6E">
            <w:pPr>
              <w:pStyle w:val="ad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рабочее место;</w:t>
            </w:r>
          </w:p>
          <w:p w:rsidR="00534DAA" w:rsidRDefault="009D0F6E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настроиться на познавательную деятельность.</w:t>
            </w:r>
          </w:p>
        </w:tc>
        <w:tc>
          <w:tcPr>
            <w:tcW w:w="2010" w:type="dxa"/>
          </w:tcPr>
          <w:p w:rsidR="00534DAA" w:rsidRDefault="009D0F6E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</w:p>
        </w:tc>
        <w:tc>
          <w:tcPr>
            <w:tcW w:w="2221" w:type="dxa"/>
          </w:tcPr>
          <w:p w:rsidR="00534DAA" w:rsidRDefault="009D0F6E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Приветствует обучающихся,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проверяет отсутствующих, проверяет их готовность к уроку. Настраивает на активную работу.</w:t>
            </w:r>
          </w:p>
        </w:tc>
        <w:tc>
          <w:tcPr>
            <w:tcW w:w="2145" w:type="dxa"/>
          </w:tcPr>
          <w:p w:rsidR="00534DAA" w:rsidRDefault="009D0F6E">
            <w:pPr>
              <w:pStyle w:val="ab"/>
              <w:spacing w:before="0" w:beforeAutospacing="0" w:after="0" w:afterAutospacing="0"/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lastRenderedPageBreak/>
              <w:t>Организуют рабочее место.</w:t>
            </w:r>
          </w:p>
          <w:p w:rsidR="00534DAA" w:rsidRDefault="005E386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386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</w:t>
            </w:r>
            <w:r w:rsidR="009D0F6E" w:rsidRPr="005E3868">
              <w:rPr>
                <w:rFonts w:ascii="Times New Roman" w:hAnsi="Times New Roman" w:cs="Times New Roman"/>
                <w:bCs/>
                <w:sz w:val="24"/>
                <w:szCs w:val="24"/>
              </w:rPr>
              <w:t>нимательн</w:t>
            </w:r>
            <w:r w:rsidRPr="005E38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</w:t>
            </w:r>
            <w:r w:rsidR="009D0F6E" w:rsidRPr="005E3868">
              <w:rPr>
                <w:rFonts w:ascii="Times New Roman" w:hAnsi="Times New Roman" w:cs="Times New Roman"/>
                <w:bCs/>
                <w:sz w:val="24"/>
                <w:szCs w:val="24"/>
              </w:rPr>
              <w:t>слушают,</w:t>
            </w:r>
            <w:r w:rsidR="009D0F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воспринимают, приветствуют преподавателя.</w:t>
            </w:r>
          </w:p>
          <w:p w:rsidR="00534DAA" w:rsidRDefault="00534DA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5" w:type="dxa"/>
          </w:tcPr>
          <w:p w:rsidR="00534DAA" w:rsidRDefault="009D0F6E">
            <w:pPr>
              <w:pStyle w:val="ad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Рабочие места учащихся готовы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работе.</w:t>
            </w:r>
          </w:p>
          <w:p w:rsidR="00534DAA" w:rsidRDefault="009D0F6E">
            <w:pPr>
              <w:pStyle w:val="ad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настроены на совместную познавательную деятельность с учителем.</w:t>
            </w:r>
          </w:p>
        </w:tc>
        <w:tc>
          <w:tcPr>
            <w:tcW w:w="2347" w:type="dxa"/>
          </w:tcPr>
          <w:p w:rsidR="00534DAA" w:rsidRDefault="00BF5D2F" w:rsidP="00BF5D2F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Наблюдение.</w:t>
            </w:r>
          </w:p>
          <w:p w:rsidR="00BF5D2F" w:rsidRDefault="00BF5D2F" w:rsidP="00BF5D2F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настроение учеников с помощью смайликов</w:t>
            </w:r>
          </w:p>
        </w:tc>
      </w:tr>
      <w:tr w:rsidR="00534DAA">
        <w:tc>
          <w:tcPr>
            <w:tcW w:w="567" w:type="dxa"/>
          </w:tcPr>
          <w:p w:rsidR="00534DAA" w:rsidRDefault="009D0F6E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</w:tcPr>
          <w:p w:rsidR="00534DAA" w:rsidRDefault="009D0F6E">
            <w:pPr>
              <w:tabs>
                <w:tab w:val="left" w:pos="2604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Целеполагание.</w:t>
            </w:r>
          </w:p>
          <w:p w:rsidR="00534DAA" w:rsidRDefault="009D0F6E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Мотивация</w:t>
            </w:r>
          </w:p>
        </w:tc>
        <w:tc>
          <w:tcPr>
            <w:tcW w:w="2092" w:type="dxa"/>
          </w:tcPr>
          <w:p w:rsidR="00534DAA" w:rsidRDefault="009D0F6E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цель урока;</w:t>
            </w:r>
          </w:p>
          <w:p w:rsidR="00534DAA" w:rsidRDefault="009D0F6E">
            <w:pPr>
              <w:pStyle w:val="HTM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-формировать чувство гордости за свою Родину, ответственное отношение к выполнению конституционного долга – защите Отечества</w:t>
            </w:r>
          </w:p>
        </w:tc>
        <w:tc>
          <w:tcPr>
            <w:tcW w:w="2010" w:type="dxa"/>
          </w:tcPr>
          <w:p w:rsidR="00534DAA" w:rsidRDefault="009D0F6E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221" w:type="dxa"/>
          </w:tcPr>
          <w:p w:rsidR="00534DAA" w:rsidRDefault="009D0F6E" w:rsidP="005E386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демонстрирует видеоролик, предлагает учащимся определить цель занятия, задает наводящие вопросы.</w:t>
            </w:r>
          </w:p>
        </w:tc>
        <w:tc>
          <w:tcPr>
            <w:tcW w:w="2145" w:type="dxa"/>
          </w:tcPr>
          <w:p w:rsidR="00534DAA" w:rsidRDefault="009D0F6E" w:rsidP="005E3868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5E3868">
              <w:rPr>
                <w:rFonts w:ascii="Times New Roman" w:hAnsi="Times New Roman" w:cs="Times New Roman"/>
                <w:sz w:val="24"/>
                <w:szCs w:val="24"/>
              </w:rPr>
              <w:t xml:space="preserve">просматривают видео, определяют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урока с помощью учителя </w:t>
            </w:r>
          </w:p>
        </w:tc>
        <w:tc>
          <w:tcPr>
            <w:tcW w:w="2085" w:type="dxa"/>
          </w:tcPr>
          <w:p w:rsidR="00534DAA" w:rsidRDefault="005E3868" w:rsidP="005E3868">
            <w:pPr>
              <w:pStyle w:val="ad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определили</w:t>
            </w:r>
            <w:r w:rsidR="009D0F6E">
              <w:rPr>
                <w:rFonts w:ascii="Times New Roman" w:hAnsi="Times New Roman" w:cs="Times New Roman"/>
                <w:sz w:val="24"/>
                <w:szCs w:val="24"/>
              </w:rPr>
              <w:t xml:space="preserve"> цель урока.</w:t>
            </w:r>
          </w:p>
        </w:tc>
        <w:tc>
          <w:tcPr>
            <w:tcW w:w="2347" w:type="dxa"/>
          </w:tcPr>
          <w:p w:rsidR="00534DAA" w:rsidRDefault="009D0F6E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смогли самостоятельно сформулировать тему урока или сформулировали тему урока с помощью учителя.</w:t>
            </w:r>
          </w:p>
        </w:tc>
      </w:tr>
      <w:tr w:rsidR="00534DAA">
        <w:tc>
          <w:tcPr>
            <w:tcW w:w="567" w:type="dxa"/>
          </w:tcPr>
          <w:p w:rsidR="00534DAA" w:rsidRDefault="009D0F6E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534DAA" w:rsidRDefault="009D0F6E">
            <w:pPr>
              <w:tabs>
                <w:tab w:val="left" w:pos="2604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Актуализация знаний</w:t>
            </w:r>
            <w:r w:rsidR="005B659F"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534DAA" w:rsidRDefault="009D0F6E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Выявить, что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уже знают по теме урока с опорой на личный опыт учащихся</w:t>
            </w:r>
          </w:p>
        </w:tc>
        <w:tc>
          <w:tcPr>
            <w:tcW w:w="2010" w:type="dxa"/>
          </w:tcPr>
          <w:p w:rsidR="00534DAA" w:rsidRDefault="005B659F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2221" w:type="dxa"/>
          </w:tcPr>
          <w:p w:rsidR="00534DAA" w:rsidRDefault="009D0F6E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вопросы:</w:t>
            </w:r>
          </w:p>
          <w:p w:rsidR="00534DAA" w:rsidRDefault="009D0F6E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строй?</w:t>
            </w:r>
          </w:p>
          <w:p w:rsidR="00534DAA" w:rsidRDefault="009D0F6E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шеренга?</w:t>
            </w:r>
          </w:p>
          <w:p w:rsidR="00534DAA" w:rsidRDefault="009D0F6E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Фронт?</w:t>
            </w:r>
          </w:p>
          <w:p w:rsidR="00534DAA" w:rsidRDefault="00534DA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534DAA" w:rsidRDefault="009D0F6E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534DAA" w:rsidRDefault="009D0F6E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Определяют дефициты</w:t>
            </w:r>
          </w:p>
          <w:p w:rsidR="00534DAA" w:rsidRDefault="00534DA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534DAA" w:rsidRDefault="009D0F6E">
            <w:pPr>
              <w:pStyle w:val="ad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Выявлены дефициты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</w:tc>
        <w:tc>
          <w:tcPr>
            <w:tcW w:w="2347" w:type="dxa"/>
          </w:tcPr>
          <w:p w:rsidR="00534DAA" w:rsidRDefault="009D0F6E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Ответы/отсутствие ответов  на вопросы</w:t>
            </w:r>
          </w:p>
        </w:tc>
      </w:tr>
      <w:tr w:rsidR="00534DAA">
        <w:tc>
          <w:tcPr>
            <w:tcW w:w="567" w:type="dxa"/>
          </w:tcPr>
          <w:p w:rsidR="00534DAA" w:rsidRDefault="009D0F6E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534DAA" w:rsidRDefault="009D0F6E">
            <w:pPr>
              <w:tabs>
                <w:tab w:val="left" w:pos="2604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Основная часть</w:t>
            </w:r>
          </w:p>
          <w:p w:rsidR="00534DAA" w:rsidRDefault="00534DAA">
            <w:pPr>
              <w:tabs>
                <w:tab w:val="left" w:pos="2604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4DAA" w:rsidRDefault="009D0F6E">
            <w:pPr>
              <w:tabs>
                <w:tab w:val="left" w:pos="2604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Теоретическая часть</w:t>
            </w:r>
          </w:p>
          <w:p w:rsidR="00534DAA" w:rsidRDefault="00534DAA">
            <w:pPr>
              <w:tabs>
                <w:tab w:val="left" w:pos="2604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4DAA" w:rsidRDefault="00534DAA">
            <w:pPr>
              <w:tabs>
                <w:tab w:val="left" w:pos="2604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4DAA" w:rsidRDefault="00534DAA">
            <w:pPr>
              <w:tabs>
                <w:tab w:val="left" w:pos="2604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4DAA" w:rsidRDefault="00534DAA">
            <w:pPr>
              <w:tabs>
                <w:tab w:val="left" w:pos="2604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4DAA" w:rsidRDefault="00534DAA">
            <w:pPr>
              <w:tabs>
                <w:tab w:val="left" w:pos="2604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4DAA" w:rsidRDefault="00534DAA">
            <w:pPr>
              <w:tabs>
                <w:tab w:val="left" w:pos="2604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4DAA" w:rsidRDefault="00534DAA">
            <w:pPr>
              <w:tabs>
                <w:tab w:val="left" w:pos="2604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4DAA" w:rsidRDefault="00534DAA">
            <w:pPr>
              <w:tabs>
                <w:tab w:val="left" w:pos="2604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4DAA" w:rsidRDefault="00534DAA">
            <w:pPr>
              <w:tabs>
                <w:tab w:val="left" w:pos="2604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4DAA" w:rsidRDefault="00534DAA">
            <w:pPr>
              <w:tabs>
                <w:tab w:val="left" w:pos="2604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4DAA" w:rsidRDefault="00534DAA">
            <w:pPr>
              <w:tabs>
                <w:tab w:val="left" w:pos="2604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4DAA" w:rsidRDefault="00534DAA">
            <w:pPr>
              <w:tabs>
                <w:tab w:val="left" w:pos="2604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4DAA" w:rsidRDefault="00534DAA">
            <w:pPr>
              <w:tabs>
                <w:tab w:val="left" w:pos="2604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4DAA" w:rsidRDefault="00534DAA">
            <w:pPr>
              <w:tabs>
                <w:tab w:val="left" w:pos="2604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4DAA" w:rsidRDefault="00534DAA">
            <w:pPr>
              <w:tabs>
                <w:tab w:val="left" w:pos="2604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4DAA" w:rsidRDefault="009D0F6E">
            <w:pPr>
              <w:tabs>
                <w:tab w:val="left" w:pos="2604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часть.</w:t>
            </w:r>
          </w:p>
          <w:p w:rsidR="00534DAA" w:rsidRDefault="009D0F6E">
            <w:pPr>
              <w:tabs>
                <w:tab w:val="left" w:pos="2604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Отработка строевых приемов</w:t>
            </w:r>
          </w:p>
        </w:tc>
        <w:tc>
          <w:tcPr>
            <w:tcW w:w="2092" w:type="dxa"/>
          </w:tcPr>
          <w:p w:rsidR="00534DAA" w:rsidRDefault="00534DA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9D0F6E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понятие строй, ширина строя, фронт;</w:t>
            </w:r>
          </w:p>
          <w:p w:rsidR="00534DAA" w:rsidRDefault="009D0F6E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ознакомить с основны</w:t>
            </w:r>
            <w:r>
              <w:rPr>
                <w:color w:val="000000"/>
                <w:sz w:val="24"/>
                <w:szCs w:val="24"/>
              </w:rPr>
              <w:t>ми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положения</w:t>
            </w:r>
            <w:r>
              <w:rPr>
                <w:color w:val="000000"/>
                <w:sz w:val="24"/>
                <w:szCs w:val="24"/>
              </w:rPr>
              <w:t>ми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Строевого устава;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 xml:space="preserve">знать обязанности военнослужащего 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lastRenderedPageBreak/>
              <w:t>перед построением и в строю;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</w:r>
          </w:p>
          <w:p w:rsidR="00534DAA" w:rsidRDefault="00534DA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 w:rsidP="005E3868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9D0F6E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Продемонстрировать техники выполнения строевых приемов.</w:t>
            </w:r>
          </w:p>
          <w:p w:rsidR="00534DAA" w:rsidRDefault="009D0F6E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и отработать строевые приемы</w:t>
            </w:r>
          </w:p>
        </w:tc>
        <w:tc>
          <w:tcPr>
            <w:tcW w:w="2010" w:type="dxa"/>
          </w:tcPr>
          <w:p w:rsidR="00534DAA" w:rsidRDefault="00534DA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9D0F6E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534DAA" w:rsidRDefault="00534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 w:rsidP="005E3868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9D0F6E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</w:p>
          <w:p w:rsidR="00534DAA" w:rsidRDefault="00534DA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9D0F6E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534DAA" w:rsidRDefault="00534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534DAA" w:rsidRDefault="00534DA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9D0F6E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Раздает буклеты с понятиями: (Приложение 1)</w:t>
            </w:r>
          </w:p>
          <w:p w:rsidR="00534DAA" w:rsidRDefault="009D0F6E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строй;</w:t>
            </w:r>
          </w:p>
          <w:p w:rsidR="00534DAA" w:rsidRDefault="009D0F6E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ширина строя;</w:t>
            </w:r>
          </w:p>
          <w:p w:rsidR="00534DAA" w:rsidRDefault="009D0F6E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-глубина строя;</w:t>
            </w:r>
          </w:p>
          <w:p w:rsidR="00534DAA" w:rsidRDefault="009D0F6E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ряд;</w:t>
            </w:r>
          </w:p>
          <w:p w:rsidR="00534DAA" w:rsidRDefault="009D0F6E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шеренга;</w:t>
            </w:r>
          </w:p>
          <w:p w:rsidR="00534DAA" w:rsidRDefault="009D0F6E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двухшереножный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строй;</w:t>
            </w:r>
          </w:p>
          <w:p w:rsidR="00534DAA" w:rsidRDefault="009D0F6E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-фланг;</w:t>
            </w:r>
          </w:p>
          <w:p w:rsidR="00534DAA" w:rsidRDefault="009D0F6E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-фронт;</w:t>
            </w:r>
          </w:p>
          <w:p w:rsidR="00534DAA" w:rsidRDefault="009D0F6E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-дистанция;</w:t>
            </w:r>
          </w:p>
          <w:p w:rsidR="00534DAA" w:rsidRDefault="009D0F6E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-интервал.</w:t>
            </w:r>
          </w:p>
          <w:p w:rsidR="00534DAA" w:rsidRDefault="00534DA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:rsidR="00534DAA" w:rsidRDefault="009D0F6E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Переводит класс в рекреацию,</w:t>
            </w:r>
          </w:p>
          <w:p w:rsidR="00534DAA" w:rsidRDefault="009D0F6E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отдает команду на построение.</w:t>
            </w:r>
          </w:p>
          <w:p w:rsidR="00534DAA" w:rsidRDefault="009D0F6E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Показывает, как </w:t>
            </w:r>
            <w:r w:rsidRPr="005E3868"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необходимо вести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себя в строю, выполнять  все действия в строю, четкое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передвижение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в строю, так и по отдельности. </w:t>
            </w:r>
          </w:p>
          <w:p w:rsidR="00534DAA" w:rsidRDefault="00534DA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4DAA" w:rsidRDefault="00534DA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9D0F6E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делит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 на три группы. Определяет экспертов-наставников из числа участников муниципального смотра строевой подготовки для каждой группы. </w:t>
            </w:r>
          </w:p>
          <w:p w:rsidR="00534DAA" w:rsidRDefault="00534DA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534DAA" w:rsidRDefault="00534DAA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4DAA" w:rsidRDefault="009D0F6E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Знакомятся с материалами буклета, находят понятия, дают определения</w:t>
            </w:r>
          </w:p>
          <w:p w:rsidR="00534DAA" w:rsidRDefault="00534DAA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4DAA" w:rsidRDefault="00534DAA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4DAA" w:rsidRDefault="00534DAA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4DAA" w:rsidRDefault="00534DAA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4DAA" w:rsidRDefault="00534DAA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4DAA" w:rsidRDefault="00534DAA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4DAA" w:rsidRDefault="00534DAA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4DAA" w:rsidRDefault="00534DAA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4DAA" w:rsidRDefault="00534DAA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4DAA" w:rsidRDefault="00534DAA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4DAA" w:rsidRDefault="009D0F6E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Перемещаются в центральную рекреацию. Слушают объяснение педагога. </w:t>
            </w:r>
          </w:p>
          <w:p w:rsidR="00534DAA" w:rsidRDefault="009D0F6E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Наблюдают демонстрацию правильного выполнения команд. </w:t>
            </w:r>
          </w:p>
          <w:p w:rsidR="00534DAA" w:rsidRDefault="009D0F6E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Затем по команде преподавателя выполняют показанный прием (действие).</w:t>
            </w:r>
          </w:p>
          <w:p w:rsidR="00534DAA" w:rsidRDefault="00534DAA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4DAA" w:rsidRDefault="00534DA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534DAA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9D0F6E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Каждая группа отдельно отрабатывает команды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 руководством экспертов, обращая внимание на точность и качество выполняемого упражнения.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(Приложение 4)</w:t>
            </w:r>
          </w:p>
          <w:p w:rsidR="00534DAA" w:rsidRDefault="009D0F6E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Эксперты оценивают работу группы по критериям (приложение 2)</w:t>
            </w:r>
          </w:p>
          <w:p w:rsidR="00534DAA" w:rsidRDefault="00534DAA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5" w:type="dxa"/>
          </w:tcPr>
          <w:p w:rsidR="00534DAA" w:rsidRDefault="00534DA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4DAA" w:rsidRDefault="009D0F6E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Изучили положения Строевого устава; обязанности военнослужащего перед построением и в строю; называют их</w:t>
            </w:r>
          </w:p>
          <w:p w:rsidR="00534DAA" w:rsidRDefault="00534DA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4DAA" w:rsidRDefault="00534DA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4DAA" w:rsidRDefault="00534DA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4DAA" w:rsidRDefault="00534DA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4DAA" w:rsidRDefault="00534DA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4DAA" w:rsidRDefault="00534DA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4DAA" w:rsidRDefault="00534DA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4DAA" w:rsidRDefault="009D0F6E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Знают строевые приёмы на месте без оружия; выполняют строевые приёмы на месте без оружия.</w:t>
            </w:r>
          </w:p>
          <w:p w:rsidR="00534DAA" w:rsidRDefault="00534DA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4DAA" w:rsidRDefault="00534DA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4DAA" w:rsidRDefault="00534DA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4DAA" w:rsidRDefault="00534DA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4DAA" w:rsidRDefault="00534DA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4DAA" w:rsidRDefault="00534DA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4DAA" w:rsidRDefault="00534DA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4DAA" w:rsidRDefault="00534DA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4DAA" w:rsidRDefault="00534DA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4DAA" w:rsidRDefault="00534DA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4DAA" w:rsidRDefault="00534DA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4DAA" w:rsidRDefault="00534DA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4DAA" w:rsidRDefault="009D0F6E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определяют свои действия и действия партнёра, которые помогали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или затрудняли нахождение общего решения, оценивать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качество своего вклада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общий продукт по заданным участниками группы критериям, разделять сферу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ответственности и проявлять готовность к предоставлению отчёта перед группой. </w:t>
            </w:r>
          </w:p>
        </w:tc>
        <w:tc>
          <w:tcPr>
            <w:tcW w:w="2347" w:type="dxa"/>
          </w:tcPr>
          <w:p w:rsidR="00534DAA" w:rsidRDefault="00534DAA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:rsidR="00534DAA" w:rsidRDefault="009D0F6E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 (фронтальный)</w:t>
            </w:r>
          </w:p>
          <w:p w:rsidR="00534DAA" w:rsidRDefault="00534DAA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:rsidR="00534DAA" w:rsidRDefault="00534DAA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:rsidR="00534DAA" w:rsidRDefault="00534DAA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:rsidR="00534DAA" w:rsidRDefault="00534DAA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:rsidR="00534DAA" w:rsidRDefault="00534DAA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:rsidR="00534DAA" w:rsidRDefault="00534DAA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:rsidR="00534DAA" w:rsidRDefault="00534DAA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:rsidR="00534DAA" w:rsidRDefault="00534DAA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:rsidR="00534DAA" w:rsidRDefault="00534DAA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:rsidR="00534DAA" w:rsidRDefault="00534DAA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:rsidR="00534DAA" w:rsidRDefault="00534DAA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:rsidR="00534DAA" w:rsidRDefault="00534DAA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  <w:p w:rsidR="00534DAA" w:rsidRDefault="00534DAA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DAA" w:rsidRDefault="009D0F6E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смогли выполнить строевые команды, индивидуально и в группе.</w:t>
            </w:r>
          </w:p>
        </w:tc>
      </w:tr>
      <w:tr w:rsidR="00534DAA">
        <w:tc>
          <w:tcPr>
            <w:tcW w:w="567" w:type="dxa"/>
          </w:tcPr>
          <w:p w:rsidR="00534DAA" w:rsidRDefault="009D0F6E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268" w:type="dxa"/>
          </w:tcPr>
          <w:p w:rsidR="00534DAA" w:rsidRDefault="009D0F6E">
            <w:pPr>
              <w:tabs>
                <w:tab w:val="left" w:pos="2604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Закрепление.</w:t>
            </w:r>
          </w:p>
          <w:p w:rsidR="00534DAA" w:rsidRDefault="009D0F6E">
            <w:pPr>
              <w:tabs>
                <w:tab w:val="left" w:pos="2604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Оценивание </w:t>
            </w:r>
          </w:p>
        </w:tc>
        <w:tc>
          <w:tcPr>
            <w:tcW w:w="2092" w:type="dxa"/>
          </w:tcPr>
          <w:p w:rsidR="00534DAA" w:rsidRDefault="009D0F6E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Продемонстрировать отработанные строевые приемы группами.</w:t>
            </w:r>
          </w:p>
          <w:p w:rsidR="00534DAA" w:rsidRDefault="009D0F6E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Оценить результат групповой работы по заданным критериям</w:t>
            </w:r>
          </w:p>
        </w:tc>
        <w:tc>
          <w:tcPr>
            <w:tcW w:w="2010" w:type="dxa"/>
          </w:tcPr>
          <w:p w:rsidR="00534DAA" w:rsidRDefault="009D0F6E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221" w:type="dxa"/>
          </w:tcPr>
          <w:p w:rsidR="00534DAA" w:rsidRDefault="009D0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Делает установку:  лучшая группа</w:t>
            </w:r>
            <w:r w:rsidR="005E3868">
              <w:rPr>
                <w:rFonts w:ascii="Times New Roman" w:hAnsi="Times New Roman" w:cs="Times New Roman"/>
                <w:sz w:val="24"/>
                <w:szCs w:val="24"/>
              </w:rPr>
              <w:t xml:space="preserve"> и лучший эксперт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9C5">
              <w:rPr>
                <w:rFonts w:ascii="Times New Roman" w:hAnsi="Times New Roman" w:cs="Times New Roman"/>
                <w:sz w:val="24"/>
                <w:szCs w:val="24"/>
              </w:rPr>
              <w:t>получат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отличные оценки, эксперт получает дополнительную отличную оценку за подготовку команды.</w:t>
            </w:r>
          </w:p>
          <w:p w:rsidR="00534DAA" w:rsidRDefault="009D0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Дает команды.</w:t>
            </w:r>
          </w:p>
          <w:p w:rsidR="00534DAA" w:rsidRDefault="009D0F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Оценивает работу группы по критериям</w:t>
            </w:r>
          </w:p>
          <w:p w:rsidR="00534DAA" w:rsidRDefault="009D0F6E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3)</w:t>
            </w:r>
          </w:p>
        </w:tc>
        <w:tc>
          <w:tcPr>
            <w:tcW w:w="2145" w:type="dxa"/>
          </w:tcPr>
          <w:p w:rsidR="00534DAA" w:rsidRDefault="009D0F6E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действия по команде всем отрядом. </w:t>
            </w:r>
          </w:p>
        </w:tc>
        <w:tc>
          <w:tcPr>
            <w:tcW w:w="2085" w:type="dxa"/>
          </w:tcPr>
          <w:p w:rsidR="00534DAA" w:rsidRDefault="009D0F6E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 учащихся в каждой группе выполнила без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ошибок все команды педагога, некоторые учащиеся допустили ошибки.</w:t>
            </w:r>
          </w:p>
        </w:tc>
        <w:tc>
          <w:tcPr>
            <w:tcW w:w="2347" w:type="dxa"/>
          </w:tcPr>
          <w:p w:rsidR="00534DAA" w:rsidRDefault="009D0F6E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смогли выполнить строевые команды в группе.</w:t>
            </w:r>
          </w:p>
          <w:p w:rsidR="00534DAA" w:rsidRDefault="00534DAA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AA">
        <w:tc>
          <w:tcPr>
            <w:tcW w:w="567" w:type="dxa"/>
          </w:tcPr>
          <w:p w:rsidR="00534DAA" w:rsidRDefault="009D0F6E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534DAA" w:rsidRDefault="009D0F6E">
            <w:pPr>
              <w:tabs>
                <w:tab w:val="left" w:pos="2604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Заключительная часть.</w:t>
            </w:r>
          </w:p>
          <w:p w:rsidR="00534DAA" w:rsidRDefault="009D0F6E">
            <w:pPr>
              <w:tabs>
                <w:tab w:val="left" w:pos="2604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Рефлексия </w:t>
            </w:r>
          </w:p>
          <w:p w:rsidR="00534DAA" w:rsidRDefault="00534DAA">
            <w:pPr>
              <w:tabs>
                <w:tab w:val="left" w:pos="2604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2" w:type="dxa"/>
          </w:tcPr>
          <w:p w:rsidR="00534DAA" w:rsidRDefault="009D0F6E">
            <w:pPr>
              <w:pStyle w:val="ab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 xml:space="preserve">Проанализировать личные достижения по </w:t>
            </w:r>
            <w:r>
              <w:rPr>
                <w:rFonts w:eastAsiaTheme="minorEastAsia"/>
              </w:rPr>
              <w:lastRenderedPageBreak/>
              <w:t>теме.</w:t>
            </w:r>
          </w:p>
          <w:p w:rsidR="00534DAA" w:rsidRDefault="009D0F6E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умения объяснять причины достижения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недостижения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результатов деятельности,</w:t>
            </w:r>
          </w:p>
          <w:p w:rsidR="00534DAA" w:rsidRDefault="009D0F6E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t>оценивать качество своего вклада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в общий продукт по заданным участниками группы критериям, разделять сферу</w:t>
            </w:r>
            <w:r>
              <w:rPr>
                <w:rFonts w:ascii="TimesNewRomanPSMT" w:hAnsi="TimesNewRomanPSMT"/>
                <w:color w:val="000000"/>
                <w:sz w:val="24"/>
                <w:szCs w:val="24"/>
              </w:rPr>
              <w:br/>
              <w:t>ответственности и проявлять готовность к предоставлению отчёта перед группой</w:t>
            </w:r>
          </w:p>
        </w:tc>
        <w:tc>
          <w:tcPr>
            <w:tcW w:w="2010" w:type="dxa"/>
          </w:tcPr>
          <w:p w:rsidR="00534DAA" w:rsidRDefault="009D0F6E">
            <w:pPr>
              <w:pStyle w:val="ad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</w:t>
            </w:r>
          </w:p>
        </w:tc>
        <w:tc>
          <w:tcPr>
            <w:tcW w:w="2221" w:type="dxa"/>
          </w:tcPr>
          <w:p w:rsidR="00534DAA" w:rsidRDefault="009D0F6E">
            <w:pPr>
              <w:tabs>
                <w:tab w:val="left" w:pos="2604"/>
              </w:tabs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Краткий разбор строевой подготовки,</w:t>
            </w:r>
          </w:p>
          <w:p w:rsidR="00534DAA" w:rsidRDefault="009D0F6E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Сообщение оценок с аргументацией, благодарит участников занятия, отмечает лучших в выполнении приемов.</w:t>
            </w:r>
          </w:p>
        </w:tc>
        <w:tc>
          <w:tcPr>
            <w:tcW w:w="2145" w:type="dxa"/>
          </w:tcPr>
          <w:p w:rsidR="00534DAA" w:rsidRDefault="009D0F6E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Слушают, воспринимают, анализируют свою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деятельность и деятельность группы, при необходимости задают вопросы,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свою деятельность на уроке.</w:t>
            </w:r>
          </w:p>
          <w:p w:rsidR="00534DAA" w:rsidRDefault="00534DAA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085" w:type="dxa"/>
          </w:tcPr>
          <w:p w:rsidR="00534DAA" w:rsidRDefault="009D0F6E">
            <w:pPr>
              <w:pStyle w:val="ad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проанализировали личные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достижения на уроке. </w:t>
            </w:r>
          </w:p>
          <w:p w:rsidR="00534DAA" w:rsidRDefault="009D0F6E">
            <w:pPr>
              <w:pStyle w:val="ad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Объяснили причины достижения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недостижения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результатов деятельности.</w:t>
            </w:r>
          </w:p>
          <w:p w:rsidR="00534DAA" w:rsidRDefault="009D0F6E">
            <w:pPr>
              <w:pStyle w:val="ad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Обозначили свои точки роста на будущее</w:t>
            </w:r>
          </w:p>
        </w:tc>
        <w:tc>
          <w:tcPr>
            <w:tcW w:w="2347" w:type="dxa"/>
          </w:tcPr>
          <w:p w:rsidR="00534DAA" w:rsidRDefault="009D0F6E">
            <w:pPr>
              <w:pStyle w:val="ad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смогли выделить свои достижения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результатам урока.</w:t>
            </w:r>
          </w:p>
          <w:p w:rsidR="00534DAA" w:rsidRDefault="009D0F6E">
            <w:pPr>
              <w:pStyle w:val="ad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Объяснили причины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недостижения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деятельности (при наличии).</w:t>
            </w:r>
          </w:p>
          <w:p w:rsidR="00534DAA" w:rsidRDefault="00534DAA">
            <w:pPr>
              <w:pStyle w:val="ad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AA">
        <w:tc>
          <w:tcPr>
            <w:tcW w:w="15735" w:type="dxa"/>
            <w:gridSpan w:val="8"/>
          </w:tcPr>
          <w:p w:rsidR="00534DAA" w:rsidRDefault="009D0F6E">
            <w:pPr>
              <w:pStyle w:val="ab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0" w:beforeAutospacing="0" w:after="0" w:afterAutospacing="0"/>
              <w:jc w:val="both"/>
            </w:pPr>
            <w:r>
              <w:lastRenderedPageBreak/>
              <w:t xml:space="preserve">Учащиеся 8 класса, в котором был проведен урок, имеют высокий уровень знаний по предмету, высокую мотивацию, в классе есть </w:t>
            </w:r>
            <w:r w:rsidRPr="005E3868">
              <w:t>обучающие</w:t>
            </w:r>
            <w:r w:rsidR="005E3868" w:rsidRPr="005E3868">
              <w:t>ся</w:t>
            </w:r>
            <w:r w:rsidRPr="005E3868">
              <w:t>,</w:t>
            </w:r>
            <w:r w:rsidR="005E3868">
              <w:rPr>
                <w:color w:val="0000FF"/>
              </w:rPr>
              <w:t xml:space="preserve"> </w:t>
            </w:r>
            <w:r>
              <w:t>которые являются участниками муниципального смотра строевой подготовки, что позволило мне использовать их потенциал и привлечь в качестве экспертов-наставников.</w:t>
            </w:r>
          </w:p>
          <w:p w:rsidR="00534DAA" w:rsidRDefault="009D0F6E">
            <w:pPr>
              <w:pStyle w:val="ab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На этапе целеполагания, после просмотра видео с демонстрацией умений строевых приемов, учащиеся выражали восхищение и уже показали высокую мотивацию на выполнения задач урока. Содержание урока было отобрано в соответствии с ФРП по предмету «ОБЗР» и возрастными и индивидуальными особенностями учащихся. Большинство учащихся были заинтересованы в результате группы, положительно повлиял выход на уроке за рамки школьного кабинета. В школе есть традиция ежегодно проводить смотр песни и строя учащихся 5-11 классов, поэтому большинство справлялись с командами, несмотря на то, что это единственный урок, посвященный строевой подготовке в 8 классе. Критерии оценивания также известны учащимся, поэтому экспертам было несложно оценивать, а команда знала, по каким критериям их будут оценивать. Но </w:t>
            </w:r>
            <w:r>
              <w:rPr>
                <w:color w:val="000000"/>
              </w:rPr>
              <w:t xml:space="preserve">некоторые учащиеся при выполнении команд в группе допустили ошибки с поворотом «Направо», «Налево», «Кругом». В основном, это были вновь прибывшие учащиеся. Поэтому на последующих уроках было запланировано по 10 минут отработки строевых приемов в конце урока. При проведении рефлексии учащиеся оценили свой вклад в работу команды и отметили, что работа в команде заставляла их серьезнее относиться к выполнению приемов. </w:t>
            </w:r>
          </w:p>
          <w:p w:rsidR="00534DAA" w:rsidRDefault="009D0F6E">
            <w:pPr>
              <w:pStyle w:val="ab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lastRenderedPageBreak/>
              <w:t>Цель и задачи урока были достигнуты, поэтому считаю, что формы организации деятельности учащихся и содержание урока были выбраны правильно.</w:t>
            </w:r>
          </w:p>
        </w:tc>
      </w:tr>
    </w:tbl>
    <w:p w:rsidR="00534DAA" w:rsidRDefault="00534DAA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</w:p>
    <w:p w:rsidR="00534DAA" w:rsidRDefault="00534DAA">
      <w:pPr>
        <w:pStyle w:val="ab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0" w:beforeAutospacing="0" w:after="0" w:afterAutospacing="0"/>
        <w:rPr>
          <w:color w:val="000000"/>
        </w:rPr>
      </w:pPr>
    </w:p>
    <w:p w:rsidR="00534DAA" w:rsidRDefault="009D0F6E">
      <w:pPr>
        <w:pStyle w:val="ae"/>
        <w:jc w:val="both"/>
        <w:rPr>
          <w:b/>
        </w:rPr>
      </w:pPr>
      <w:r>
        <w:rPr>
          <w:b/>
        </w:rPr>
        <w:t>Основная часть.</w:t>
      </w:r>
    </w:p>
    <w:p w:rsidR="00534DAA" w:rsidRDefault="009D0F6E">
      <w:pPr>
        <w:pStyle w:val="a9"/>
        <w:jc w:val="left"/>
        <w:rPr>
          <w:b w:val="0"/>
          <w:color w:val="auto"/>
          <w:szCs w:val="24"/>
        </w:rPr>
      </w:pPr>
      <w:r>
        <w:rPr>
          <w:b w:val="0"/>
          <w:szCs w:val="24"/>
        </w:rPr>
        <w:t> </w:t>
      </w:r>
      <w:r>
        <w:rPr>
          <w:b w:val="0"/>
          <w:color w:val="auto"/>
          <w:szCs w:val="24"/>
        </w:rPr>
        <w:t>Строевая подготовка — один из важнейших предметов воинского обучения и воспитания. Она предполагает выработку у солдат (матросов) строевой выправки, подтянутости, аккуратности, дисциплинированности, умелого и быстрого выполнения одиночных строевых приемов и слаженных действий в составе подразделения. Строевая подготовка включает: одиночное строевое обуче</w:t>
      </w:r>
      <w:r>
        <w:rPr>
          <w:b w:val="0"/>
          <w:color w:val="auto"/>
          <w:szCs w:val="24"/>
        </w:rPr>
        <w:softHyphen/>
        <w:t xml:space="preserve">ние без оружия и с оружием; строевое </w:t>
      </w:r>
      <w:proofErr w:type="spellStart"/>
      <w:r>
        <w:rPr>
          <w:b w:val="0"/>
          <w:color w:val="auto"/>
          <w:szCs w:val="24"/>
        </w:rPr>
        <w:t>слаживание</w:t>
      </w:r>
      <w:proofErr w:type="spellEnd"/>
      <w:r>
        <w:rPr>
          <w:b w:val="0"/>
          <w:color w:val="auto"/>
          <w:szCs w:val="24"/>
        </w:rPr>
        <w:t xml:space="preserve"> отделений (расчетов, экипажей), взводов, рот (батарей), батальонов (дивизионов) и полков при действиях в пешем порядке и на машинах; строевые смотры подразделений и частей, а также способы передвижения военнослужащих на поле боя.</w:t>
      </w:r>
    </w:p>
    <w:p w:rsidR="00534DAA" w:rsidRDefault="009D0F6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Строевая подготовка проводится в учебное время, предусмотренное расписанием занятий. Она совер</w:t>
      </w:r>
      <w:r>
        <w:rPr>
          <w:rFonts w:ascii="Times New Roman" w:hAnsi="Times New Roman" w:cs="Times New Roman"/>
          <w:sz w:val="24"/>
          <w:szCs w:val="24"/>
        </w:rPr>
        <w:softHyphen/>
        <w:t>шенствуется на занятиях по тактической, огневой и физической подготовке, на всех других занятиях, при построениях и передвижениях и в повседневной жизни.</w:t>
      </w:r>
    </w:p>
    <w:p w:rsidR="00534DAA" w:rsidRDefault="009D0F6E">
      <w:pPr>
        <w:pStyle w:val="1"/>
        <w:spacing w:before="0" w:line="240" w:lineRule="auto"/>
        <w:jc w:val="both"/>
        <w:rPr>
          <w:rFonts w:ascii="Times New Roman" w:hAnsi="Times New Roman" w:cs="Times New Roman"/>
          <w:bCs/>
          <w:i/>
          <w:iCs/>
          <w:color w:val="0000FF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Строй и управление им</w:t>
      </w:r>
    </w:p>
    <w:p w:rsidR="00534DAA" w:rsidRDefault="009D0F6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Строй и элементы.</w:t>
      </w:r>
      <w:r>
        <w:rPr>
          <w:rFonts w:ascii="Times New Roman" w:hAnsi="Times New Roman" w:cs="Times New Roman"/>
          <w:sz w:val="24"/>
          <w:szCs w:val="24"/>
        </w:rPr>
        <w:t xml:space="preserve"> Предварительная и исполнительная команды. Обязанности солдата перед построением и в строю. Ответ на приветствие на месте.</w:t>
      </w:r>
    </w:p>
    <w:p w:rsidR="00534DAA" w:rsidRDefault="009D0F6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Строй</w:t>
      </w:r>
      <w:r>
        <w:rPr>
          <w:rFonts w:ascii="Times New Roman" w:hAnsi="Times New Roman" w:cs="Times New Roman"/>
          <w:sz w:val="24"/>
          <w:szCs w:val="24"/>
        </w:rPr>
        <w:t xml:space="preserve"> — установленное уставом размещение воен</w:t>
      </w:r>
      <w:r>
        <w:rPr>
          <w:rFonts w:ascii="Times New Roman" w:hAnsi="Times New Roman" w:cs="Times New Roman"/>
          <w:sz w:val="24"/>
          <w:szCs w:val="24"/>
        </w:rPr>
        <w:softHyphen/>
        <w:t>нослужащих, подразделений и частей для их совместных действий в пешем порядке и на машинах.</w:t>
      </w:r>
    </w:p>
    <w:p w:rsidR="00534DAA" w:rsidRDefault="009D0F6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Шеренга</w:t>
      </w:r>
      <w:r>
        <w:rPr>
          <w:rFonts w:ascii="Times New Roman" w:hAnsi="Times New Roman" w:cs="Times New Roman"/>
          <w:sz w:val="24"/>
          <w:szCs w:val="24"/>
        </w:rPr>
        <w:t xml:space="preserve"> — строй, в котором военнослужащие раз</w:t>
      </w:r>
      <w:r>
        <w:rPr>
          <w:rFonts w:ascii="Times New Roman" w:hAnsi="Times New Roman" w:cs="Times New Roman"/>
          <w:sz w:val="24"/>
          <w:szCs w:val="24"/>
        </w:rPr>
        <w:softHyphen/>
        <w:t>мещены один возле другого на одной линии на установ</w:t>
      </w:r>
      <w:r>
        <w:rPr>
          <w:rFonts w:ascii="Times New Roman" w:hAnsi="Times New Roman" w:cs="Times New Roman"/>
          <w:sz w:val="24"/>
          <w:szCs w:val="24"/>
        </w:rPr>
        <w:softHyphen/>
        <w:t>ленных интервалах.</w:t>
      </w:r>
    </w:p>
    <w:p w:rsidR="00534DAA" w:rsidRDefault="009D0F6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Фланг</w:t>
      </w:r>
      <w:r>
        <w:rPr>
          <w:rFonts w:ascii="Times New Roman" w:hAnsi="Times New Roman" w:cs="Times New Roman"/>
          <w:sz w:val="24"/>
          <w:szCs w:val="24"/>
        </w:rPr>
        <w:t xml:space="preserve"> — правая (левая) оконечность строя. При поворотах строя названия флангов не изменяются.</w:t>
      </w:r>
    </w:p>
    <w:p w:rsidR="00534DAA" w:rsidRDefault="009D0F6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Фронт</w:t>
      </w:r>
      <w:r>
        <w:rPr>
          <w:rFonts w:ascii="Times New Roman" w:hAnsi="Times New Roman" w:cs="Times New Roman"/>
          <w:sz w:val="24"/>
          <w:szCs w:val="24"/>
        </w:rPr>
        <w:t xml:space="preserve"> — сторона строя, в которую военнослужащие обращены лицом (машины — лобовой частью).</w:t>
      </w:r>
    </w:p>
    <w:p w:rsidR="00534DAA" w:rsidRDefault="009D0F6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Тыльная сторона строя</w:t>
      </w:r>
      <w:r>
        <w:rPr>
          <w:rFonts w:ascii="Times New Roman" w:hAnsi="Times New Roman" w:cs="Times New Roman"/>
          <w:sz w:val="24"/>
          <w:szCs w:val="24"/>
        </w:rPr>
        <w:t xml:space="preserve"> — сторона, противоположная фронту.</w:t>
      </w:r>
    </w:p>
    <w:p w:rsidR="00534DAA" w:rsidRDefault="009D0F6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Интервал </w:t>
      </w:r>
      <w:r>
        <w:rPr>
          <w:rFonts w:ascii="Times New Roman" w:hAnsi="Times New Roman" w:cs="Times New Roman"/>
          <w:sz w:val="24"/>
          <w:szCs w:val="24"/>
        </w:rPr>
        <w:t>— расстояние по фронту между военно</w:t>
      </w:r>
      <w:r>
        <w:rPr>
          <w:rFonts w:ascii="Times New Roman" w:hAnsi="Times New Roman" w:cs="Times New Roman"/>
          <w:sz w:val="24"/>
          <w:szCs w:val="24"/>
        </w:rPr>
        <w:softHyphen/>
        <w:t>служащими (машинами), подразделениями и частями.</w:t>
      </w:r>
    </w:p>
    <w:p w:rsidR="00534DAA" w:rsidRDefault="009D0F6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Дистанция</w:t>
      </w:r>
      <w:r>
        <w:rPr>
          <w:rFonts w:ascii="Times New Roman" w:hAnsi="Times New Roman" w:cs="Times New Roman"/>
          <w:sz w:val="24"/>
          <w:szCs w:val="24"/>
        </w:rPr>
        <w:t xml:space="preserve"> — расстояние в глубину между военно</w:t>
      </w:r>
      <w:r>
        <w:rPr>
          <w:rFonts w:ascii="Times New Roman" w:hAnsi="Times New Roman" w:cs="Times New Roman"/>
          <w:sz w:val="24"/>
          <w:szCs w:val="24"/>
        </w:rPr>
        <w:softHyphen/>
        <w:t>служащими (машинами), подразделениями и частями.</w:t>
      </w:r>
    </w:p>
    <w:p w:rsidR="00534DAA" w:rsidRDefault="009D0F6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Ширина строя</w:t>
      </w:r>
      <w:r>
        <w:rPr>
          <w:rFonts w:ascii="Times New Roman" w:hAnsi="Times New Roman" w:cs="Times New Roman"/>
          <w:sz w:val="24"/>
          <w:szCs w:val="24"/>
        </w:rPr>
        <w:t xml:space="preserve"> — расстояние между флангами.</w:t>
      </w:r>
    </w:p>
    <w:p w:rsidR="00534DAA" w:rsidRDefault="009D0F6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Двухшереножный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строй</w:t>
      </w:r>
      <w:r>
        <w:rPr>
          <w:rFonts w:ascii="Times New Roman" w:hAnsi="Times New Roman" w:cs="Times New Roman"/>
          <w:sz w:val="24"/>
          <w:szCs w:val="24"/>
        </w:rPr>
        <w:t xml:space="preserve"> — построение, в котором военнослужащие одной шеренги стоят в затылок военно</w:t>
      </w:r>
      <w:r>
        <w:rPr>
          <w:rFonts w:ascii="Times New Roman" w:hAnsi="Times New Roman" w:cs="Times New Roman"/>
          <w:sz w:val="24"/>
          <w:szCs w:val="24"/>
        </w:rPr>
        <w:softHyphen/>
        <w:t>служащим другой шеренги на дистанции одного шага (вытянутой руки, наложенной ладонью на плечо впереди стоящего военнослужащего). Шеренги называются первой и второй. При повороте строя названия шеренг не изменяются.</w:t>
      </w:r>
    </w:p>
    <w:p w:rsidR="00534DAA" w:rsidRDefault="009D0F6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Ряд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-д</w:t>
      </w:r>
      <w:proofErr w:type="gramEnd"/>
      <w:r>
        <w:rPr>
          <w:rFonts w:ascii="Times New Roman" w:hAnsi="Times New Roman" w:cs="Times New Roman"/>
          <w:sz w:val="24"/>
          <w:szCs w:val="24"/>
        </w:rPr>
        <w:t>вое военнослужащих, стоящих в двух шереножном строю в затылок один другому. Если за военнослужащим первой шеренги не стоит в затылок военнослужащий второй шеренги, то такой ряд называется неполным.</w:t>
      </w:r>
    </w:p>
    <w:p w:rsidR="00534DAA" w:rsidRDefault="009D0F6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Колонна</w:t>
      </w:r>
      <w:r>
        <w:rPr>
          <w:rFonts w:ascii="Times New Roman" w:hAnsi="Times New Roman" w:cs="Times New Roman"/>
          <w:sz w:val="24"/>
          <w:szCs w:val="24"/>
        </w:rPr>
        <w:t xml:space="preserve"> — строй, в котором военнослужащие стоят в затылок друг другу, а подразделения (машины) — одно за другим на дистанциях, установленных уставом или командиром.</w:t>
      </w:r>
    </w:p>
    <w:p w:rsidR="00534DAA" w:rsidRDefault="009D0F6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Колонны могут быть по одному, по два, по три, по четыре и более.</w:t>
      </w:r>
    </w:p>
    <w:p w:rsidR="00534DAA" w:rsidRDefault="009D0F6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Колонны используются для построения подразделений и частей в развернутый или походный строй.</w:t>
      </w:r>
    </w:p>
    <w:p w:rsidR="00534DAA" w:rsidRDefault="009D0F6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Строевая стойка</w:t>
      </w:r>
      <w:r>
        <w:rPr>
          <w:rFonts w:ascii="Times New Roman" w:hAnsi="Times New Roman" w:cs="Times New Roman"/>
          <w:sz w:val="24"/>
          <w:szCs w:val="24"/>
        </w:rPr>
        <w:t xml:space="preserve"> на месте при</w:t>
      </w:r>
      <w:r>
        <w:rPr>
          <w:rFonts w:ascii="Times New Roman" w:hAnsi="Times New Roman" w:cs="Times New Roman"/>
          <w:sz w:val="24"/>
          <w:szCs w:val="24"/>
        </w:rPr>
        <w:softHyphen/>
        <w:t>нимается и без команды: при отдании и получении приказа, при докладе, во время исполнения Государственного гимна, при выполнении воинского приветствия, а также при подаче команд.</w:t>
      </w:r>
    </w:p>
    <w:p w:rsidR="00534DAA" w:rsidRDefault="009D0F6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команде </w:t>
      </w:r>
      <w:r>
        <w:rPr>
          <w:rFonts w:ascii="Times New Roman" w:hAnsi="Times New Roman" w:cs="Times New Roman"/>
          <w:b/>
          <w:bCs/>
          <w:sz w:val="24"/>
          <w:szCs w:val="24"/>
        </w:rPr>
        <w:t>"Вольно!"</w:t>
      </w:r>
      <w:r>
        <w:rPr>
          <w:rFonts w:ascii="Times New Roman" w:hAnsi="Times New Roman" w:cs="Times New Roman"/>
          <w:sz w:val="24"/>
          <w:szCs w:val="24"/>
        </w:rPr>
        <w:t xml:space="preserve"> надо встать свободно, ослабить в колене правую или левую ногу, но не сходить с места, не снижать внимания и не разговаривать.</w:t>
      </w:r>
    </w:p>
    <w:p w:rsidR="00534DAA" w:rsidRDefault="009D0F6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команде </w:t>
      </w:r>
      <w:r>
        <w:rPr>
          <w:rFonts w:ascii="Times New Roman" w:hAnsi="Times New Roman" w:cs="Times New Roman"/>
          <w:b/>
          <w:bCs/>
          <w:sz w:val="24"/>
          <w:szCs w:val="24"/>
        </w:rPr>
        <w:t>"Заправиться!"</w:t>
      </w:r>
      <w:r>
        <w:rPr>
          <w:rFonts w:ascii="Times New Roman" w:hAnsi="Times New Roman" w:cs="Times New Roman"/>
          <w:sz w:val="24"/>
          <w:szCs w:val="24"/>
        </w:rPr>
        <w:t>, не оставляя своего места в строю, нужно поправить оружие, обмундирование и снаряжение; при необходимости выйти из строя обратиться за разрешением к непосредственному начальнику.</w:t>
      </w:r>
    </w:p>
    <w:p w:rsidR="00534DAA" w:rsidRDefault="009D0F6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командой </w:t>
      </w:r>
      <w:r>
        <w:rPr>
          <w:rFonts w:ascii="Times New Roman" w:hAnsi="Times New Roman" w:cs="Times New Roman"/>
          <w:b/>
          <w:bCs/>
          <w:sz w:val="24"/>
          <w:szCs w:val="24"/>
        </w:rPr>
        <w:t>"Заправиться!"</w:t>
      </w:r>
      <w:r>
        <w:rPr>
          <w:rFonts w:ascii="Times New Roman" w:hAnsi="Times New Roman" w:cs="Times New Roman"/>
          <w:sz w:val="24"/>
          <w:szCs w:val="24"/>
        </w:rPr>
        <w:t xml:space="preserve"> подается команда </w:t>
      </w:r>
      <w:r>
        <w:rPr>
          <w:rFonts w:ascii="Times New Roman" w:hAnsi="Times New Roman" w:cs="Times New Roman"/>
          <w:b/>
          <w:bCs/>
          <w:sz w:val="24"/>
          <w:szCs w:val="24"/>
        </w:rPr>
        <w:t>"Вольно!"</w:t>
      </w:r>
    </w:p>
    <w:p w:rsidR="00534DAA" w:rsidRDefault="00534DAA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DAA" w:rsidRDefault="009D0F6E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534DAA" w:rsidRDefault="009D0F6E">
      <w:pPr>
        <w:widowControl w:val="0"/>
        <w:adjustRightInd w:val="0"/>
        <w:jc w:val="both"/>
      </w:pPr>
      <w:r>
        <w:rPr>
          <w:noProof/>
        </w:rPr>
        <w:drawing>
          <wp:inline distT="0" distB="0" distL="0" distR="0">
            <wp:extent cx="2700020" cy="2561590"/>
            <wp:effectExtent l="19050" t="0" r="5032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908" cy="2560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41320" cy="256159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2841" cy="256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372485" cy="255333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5881" cy="2555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DAA" w:rsidRDefault="00534DAA">
      <w:pPr>
        <w:widowControl w:val="0"/>
        <w:adjustRightInd w:val="0"/>
        <w:jc w:val="both"/>
      </w:pPr>
    </w:p>
    <w:p w:rsidR="00534DAA" w:rsidRDefault="009D0F6E">
      <w:pPr>
        <w:widowControl w:val="0"/>
        <w:adjustRightInd w:val="0"/>
        <w:jc w:val="both"/>
      </w:pPr>
      <w:r>
        <w:rPr>
          <w:noProof/>
        </w:rPr>
        <w:lastRenderedPageBreak/>
        <w:drawing>
          <wp:inline distT="0" distB="0" distL="0" distR="0">
            <wp:extent cx="2941320" cy="2544445"/>
            <wp:effectExtent l="0" t="0" r="0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307" cy="2543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41320" cy="2544445"/>
            <wp:effectExtent l="0" t="0" r="0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2844" cy="2545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DAA" w:rsidRDefault="00534DAA">
      <w:pPr>
        <w:widowControl w:val="0"/>
        <w:adjustRightInd w:val="0"/>
        <w:jc w:val="both"/>
      </w:pPr>
    </w:p>
    <w:p w:rsidR="00534DAA" w:rsidRDefault="009D0F6E">
      <w:pPr>
        <w:widowControl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892"/>
        <w:gridCol w:w="3153"/>
        <w:gridCol w:w="1983"/>
        <w:gridCol w:w="1833"/>
        <w:gridCol w:w="1976"/>
        <w:gridCol w:w="1691"/>
        <w:gridCol w:w="1413"/>
      </w:tblGrid>
      <w:tr w:rsidR="00534DAA">
        <w:tc>
          <w:tcPr>
            <w:tcW w:w="445" w:type="dxa"/>
          </w:tcPr>
          <w:p w:rsidR="00534DAA" w:rsidRDefault="009D0F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892" w:type="dxa"/>
          </w:tcPr>
          <w:p w:rsidR="00534DAA" w:rsidRDefault="009D0F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Список группы</w:t>
            </w:r>
          </w:p>
        </w:tc>
        <w:tc>
          <w:tcPr>
            <w:tcW w:w="3153" w:type="dxa"/>
          </w:tcPr>
          <w:p w:rsidR="00534DAA" w:rsidRDefault="009D0F6E">
            <w:pPr>
              <w:pStyle w:val="1"/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Внешний вид, дисциплина строя. Равнение, выполнение команд.</w:t>
            </w:r>
          </w:p>
        </w:tc>
        <w:tc>
          <w:tcPr>
            <w:tcW w:w="1983" w:type="dxa"/>
          </w:tcPr>
          <w:p w:rsidR="00534DAA" w:rsidRDefault="009D0F6E">
            <w:pPr>
              <w:pStyle w:val="1"/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Внимательность. Интервалы. Дистанции.</w:t>
            </w:r>
          </w:p>
        </w:tc>
        <w:tc>
          <w:tcPr>
            <w:tcW w:w="1833" w:type="dxa"/>
          </w:tcPr>
          <w:p w:rsidR="00534DAA" w:rsidRDefault="009D0F6E">
            <w:pPr>
              <w:pStyle w:val="1"/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Построение в одну шеренгу</w:t>
            </w:r>
          </w:p>
        </w:tc>
        <w:tc>
          <w:tcPr>
            <w:tcW w:w="1976" w:type="dxa"/>
          </w:tcPr>
          <w:p w:rsidR="00534DAA" w:rsidRDefault="009D0F6E">
            <w:pPr>
              <w:pStyle w:val="1"/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Перестроение в колонну по два</w:t>
            </w:r>
          </w:p>
        </w:tc>
        <w:tc>
          <w:tcPr>
            <w:tcW w:w="1691" w:type="dxa"/>
          </w:tcPr>
          <w:p w:rsidR="00534DAA" w:rsidRDefault="009D0F6E">
            <w:pPr>
              <w:pStyle w:val="1"/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Повороты в колонне на месте</w:t>
            </w:r>
          </w:p>
        </w:tc>
        <w:tc>
          <w:tcPr>
            <w:tcW w:w="1413" w:type="dxa"/>
          </w:tcPr>
          <w:p w:rsidR="00534DAA" w:rsidRDefault="009D0F6E">
            <w:pPr>
              <w:pStyle w:val="1"/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Строевой шаг</w:t>
            </w:r>
          </w:p>
        </w:tc>
      </w:tr>
      <w:tr w:rsidR="00534DAA">
        <w:tc>
          <w:tcPr>
            <w:tcW w:w="445" w:type="dxa"/>
          </w:tcPr>
          <w:p w:rsidR="00534DAA" w:rsidRDefault="009D0F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92" w:type="dxa"/>
          </w:tcPr>
          <w:p w:rsidR="00534DAA" w:rsidRDefault="00534D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53" w:type="dxa"/>
          </w:tcPr>
          <w:p w:rsidR="00534DAA" w:rsidRDefault="00534D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:rsidR="00534DAA" w:rsidRDefault="00534DAA">
            <w:pPr>
              <w:pStyle w:val="1"/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534DAA" w:rsidRDefault="00534DAA">
            <w:pPr>
              <w:pStyle w:val="1"/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976" w:type="dxa"/>
          </w:tcPr>
          <w:p w:rsidR="00534DAA" w:rsidRDefault="00534DAA">
            <w:pPr>
              <w:pStyle w:val="1"/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691" w:type="dxa"/>
          </w:tcPr>
          <w:p w:rsidR="00534DAA" w:rsidRDefault="00534DAA">
            <w:pPr>
              <w:pStyle w:val="1"/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13" w:type="dxa"/>
          </w:tcPr>
          <w:p w:rsidR="00534DAA" w:rsidRDefault="00534DAA">
            <w:pPr>
              <w:pStyle w:val="1"/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534DAA">
        <w:tc>
          <w:tcPr>
            <w:tcW w:w="445" w:type="dxa"/>
          </w:tcPr>
          <w:p w:rsidR="00534DAA" w:rsidRDefault="009D0F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92" w:type="dxa"/>
          </w:tcPr>
          <w:p w:rsidR="00534DAA" w:rsidRDefault="00534D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53" w:type="dxa"/>
          </w:tcPr>
          <w:p w:rsidR="00534DAA" w:rsidRDefault="00534D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:rsidR="00534DAA" w:rsidRDefault="00534DAA">
            <w:pPr>
              <w:pStyle w:val="1"/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534DAA" w:rsidRDefault="00534DAA">
            <w:pPr>
              <w:pStyle w:val="1"/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976" w:type="dxa"/>
          </w:tcPr>
          <w:p w:rsidR="00534DAA" w:rsidRDefault="00534DAA">
            <w:pPr>
              <w:pStyle w:val="1"/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691" w:type="dxa"/>
          </w:tcPr>
          <w:p w:rsidR="00534DAA" w:rsidRDefault="00534DAA">
            <w:pPr>
              <w:pStyle w:val="1"/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13" w:type="dxa"/>
          </w:tcPr>
          <w:p w:rsidR="00534DAA" w:rsidRDefault="00534DAA">
            <w:pPr>
              <w:pStyle w:val="1"/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534DAA">
        <w:tc>
          <w:tcPr>
            <w:tcW w:w="445" w:type="dxa"/>
          </w:tcPr>
          <w:p w:rsidR="00534DAA" w:rsidRDefault="009D0F6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92" w:type="dxa"/>
          </w:tcPr>
          <w:p w:rsidR="00534DAA" w:rsidRDefault="00534D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53" w:type="dxa"/>
          </w:tcPr>
          <w:p w:rsidR="00534DAA" w:rsidRDefault="00534DA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</w:tcPr>
          <w:p w:rsidR="00534DAA" w:rsidRDefault="00534DAA">
            <w:pPr>
              <w:pStyle w:val="1"/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833" w:type="dxa"/>
          </w:tcPr>
          <w:p w:rsidR="00534DAA" w:rsidRDefault="00534DAA">
            <w:pPr>
              <w:pStyle w:val="1"/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976" w:type="dxa"/>
          </w:tcPr>
          <w:p w:rsidR="00534DAA" w:rsidRDefault="00534DAA">
            <w:pPr>
              <w:pStyle w:val="1"/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691" w:type="dxa"/>
          </w:tcPr>
          <w:p w:rsidR="00534DAA" w:rsidRDefault="00534DAA">
            <w:pPr>
              <w:pStyle w:val="1"/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413" w:type="dxa"/>
          </w:tcPr>
          <w:p w:rsidR="00534DAA" w:rsidRDefault="00534DAA">
            <w:pPr>
              <w:pStyle w:val="1"/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</w:tbl>
    <w:p w:rsidR="00534DAA" w:rsidRDefault="00534DAA">
      <w:pPr>
        <w:pStyle w:val="ab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0" w:beforeAutospacing="0" w:after="0" w:afterAutospacing="0"/>
      </w:pPr>
    </w:p>
    <w:p w:rsidR="00534DAA" w:rsidRDefault="009D0F6E">
      <w:pPr>
        <w:widowControl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Приложение 3</w:t>
      </w: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2618"/>
        <w:gridCol w:w="2650"/>
        <w:gridCol w:w="2194"/>
        <w:gridCol w:w="2341"/>
        <w:gridCol w:w="2695"/>
        <w:gridCol w:w="1915"/>
      </w:tblGrid>
      <w:tr w:rsidR="00534DAA">
        <w:tc>
          <w:tcPr>
            <w:tcW w:w="442" w:type="dxa"/>
          </w:tcPr>
          <w:p w:rsidR="00534DAA" w:rsidRDefault="009D0F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группы</w:t>
            </w:r>
          </w:p>
        </w:tc>
        <w:tc>
          <w:tcPr>
            <w:tcW w:w="2730" w:type="dxa"/>
          </w:tcPr>
          <w:p w:rsidR="00534DAA" w:rsidRDefault="009D0F6E">
            <w:pPr>
              <w:pStyle w:val="1"/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Внешний вид, дисциплина строя. Равнение, выполнение команд.</w:t>
            </w:r>
          </w:p>
        </w:tc>
        <w:tc>
          <w:tcPr>
            <w:tcW w:w="2717" w:type="dxa"/>
          </w:tcPr>
          <w:p w:rsidR="00534DAA" w:rsidRDefault="009D0F6E">
            <w:pPr>
              <w:pStyle w:val="1"/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Внимательность. Интервалы. Дистанции.</w:t>
            </w:r>
          </w:p>
        </w:tc>
        <w:tc>
          <w:tcPr>
            <w:tcW w:w="2268" w:type="dxa"/>
          </w:tcPr>
          <w:p w:rsidR="00534DAA" w:rsidRDefault="009D0F6E">
            <w:pPr>
              <w:pStyle w:val="1"/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Построение в одну шеренгу</w:t>
            </w:r>
          </w:p>
        </w:tc>
        <w:tc>
          <w:tcPr>
            <w:tcW w:w="2409" w:type="dxa"/>
          </w:tcPr>
          <w:p w:rsidR="00534DAA" w:rsidRDefault="009D0F6E">
            <w:pPr>
              <w:pStyle w:val="1"/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Перестроение в колонну по два</w:t>
            </w:r>
          </w:p>
        </w:tc>
        <w:tc>
          <w:tcPr>
            <w:tcW w:w="2835" w:type="dxa"/>
          </w:tcPr>
          <w:p w:rsidR="00534DAA" w:rsidRDefault="009D0F6E">
            <w:pPr>
              <w:pStyle w:val="1"/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Повороты в колонне на месте</w:t>
            </w:r>
          </w:p>
        </w:tc>
        <w:tc>
          <w:tcPr>
            <w:tcW w:w="1985" w:type="dxa"/>
          </w:tcPr>
          <w:p w:rsidR="00534DAA" w:rsidRDefault="009D0F6E">
            <w:pPr>
              <w:pStyle w:val="1"/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Строевой шаг</w:t>
            </w:r>
          </w:p>
        </w:tc>
      </w:tr>
      <w:tr w:rsidR="00534DAA">
        <w:tc>
          <w:tcPr>
            <w:tcW w:w="442" w:type="dxa"/>
          </w:tcPr>
          <w:p w:rsidR="00534DAA" w:rsidRDefault="009D0F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730" w:type="dxa"/>
          </w:tcPr>
          <w:p w:rsidR="00534DAA" w:rsidRDefault="00534DAA">
            <w:pPr>
              <w:pStyle w:val="1"/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717" w:type="dxa"/>
          </w:tcPr>
          <w:p w:rsidR="00534DAA" w:rsidRDefault="00534DAA">
            <w:pPr>
              <w:pStyle w:val="1"/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4DAA" w:rsidRDefault="00534DAA">
            <w:pPr>
              <w:pStyle w:val="1"/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</w:tcPr>
          <w:p w:rsidR="00534DAA" w:rsidRDefault="00534DAA">
            <w:pPr>
              <w:pStyle w:val="1"/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4DAA" w:rsidRDefault="00534DAA">
            <w:pPr>
              <w:pStyle w:val="1"/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4DAA" w:rsidRDefault="00534DAA">
            <w:pPr>
              <w:pStyle w:val="1"/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534DAA">
        <w:tc>
          <w:tcPr>
            <w:tcW w:w="442" w:type="dxa"/>
          </w:tcPr>
          <w:p w:rsidR="00534DAA" w:rsidRDefault="009D0F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730" w:type="dxa"/>
          </w:tcPr>
          <w:p w:rsidR="00534DAA" w:rsidRDefault="00534DAA">
            <w:pPr>
              <w:pStyle w:val="1"/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717" w:type="dxa"/>
          </w:tcPr>
          <w:p w:rsidR="00534DAA" w:rsidRDefault="00534DAA">
            <w:pPr>
              <w:pStyle w:val="1"/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4DAA" w:rsidRDefault="00534DAA">
            <w:pPr>
              <w:pStyle w:val="1"/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</w:tcPr>
          <w:p w:rsidR="00534DAA" w:rsidRDefault="00534DAA">
            <w:pPr>
              <w:pStyle w:val="1"/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4DAA" w:rsidRDefault="00534DAA">
            <w:pPr>
              <w:pStyle w:val="1"/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4DAA" w:rsidRDefault="00534DAA">
            <w:pPr>
              <w:pStyle w:val="1"/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:rsidR="00534DAA">
        <w:tc>
          <w:tcPr>
            <w:tcW w:w="442" w:type="dxa"/>
          </w:tcPr>
          <w:p w:rsidR="00534DAA" w:rsidRDefault="009D0F6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730" w:type="dxa"/>
          </w:tcPr>
          <w:p w:rsidR="00534DAA" w:rsidRDefault="00534DAA">
            <w:pPr>
              <w:pStyle w:val="1"/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717" w:type="dxa"/>
          </w:tcPr>
          <w:p w:rsidR="00534DAA" w:rsidRDefault="00534DAA">
            <w:pPr>
              <w:pStyle w:val="1"/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4DAA" w:rsidRDefault="00534DAA">
            <w:pPr>
              <w:pStyle w:val="1"/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</w:tcPr>
          <w:p w:rsidR="00534DAA" w:rsidRDefault="00534DAA">
            <w:pPr>
              <w:pStyle w:val="1"/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4DAA" w:rsidRDefault="00534DAA">
            <w:pPr>
              <w:pStyle w:val="1"/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4DAA" w:rsidRDefault="00534DAA">
            <w:pPr>
              <w:pStyle w:val="1"/>
              <w:spacing w:before="0"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</w:tbl>
    <w:p w:rsidR="00534DAA" w:rsidRDefault="009D0F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534DAA" w:rsidRDefault="009D0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Отделение три шага вперед, шагом марш!</w:t>
      </w:r>
    </w:p>
    <w:p w:rsidR="00534DAA" w:rsidRDefault="009D0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Отделение, вольно, разойдись</w:t>
      </w:r>
    </w:p>
    <w:p w:rsidR="00534DAA" w:rsidRDefault="009D0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одну шеренгу становись</w:t>
      </w:r>
    </w:p>
    <w:p w:rsidR="00534DAA" w:rsidRDefault="009D0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Отделение, равняйсь! Смирно!</w:t>
      </w:r>
    </w:p>
    <w:p w:rsidR="00534DAA" w:rsidRDefault="009D0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Отделение на первый,  второй рассчитайсь.</w:t>
      </w:r>
    </w:p>
    <w:p w:rsidR="00534DAA" w:rsidRDefault="009D0F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Отделение в две шеренги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стройсь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4DAA" w:rsidRDefault="009D0F6E">
      <w:pPr>
        <w:pStyle w:val="ab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0" w:beforeAutospacing="0" w:after="0" w:afterAutospacing="0"/>
      </w:pPr>
      <w:r>
        <w:t>Отделение, налево, направо, кругом, налево</w:t>
      </w:r>
    </w:p>
    <w:p w:rsidR="00534DAA" w:rsidRDefault="00534DAA">
      <w:pPr>
        <w:pStyle w:val="ab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0" w:beforeAutospacing="0" w:after="0" w:afterAutospacing="0"/>
      </w:pPr>
    </w:p>
    <w:p w:rsidR="00534DAA" w:rsidRDefault="00534DAA"/>
    <w:sectPr w:rsidR="00534DAA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5A5" w:rsidRDefault="002705A5">
      <w:pPr>
        <w:spacing w:line="240" w:lineRule="auto"/>
      </w:pPr>
      <w:r>
        <w:separator/>
      </w:r>
    </w:p>
  </w:endnote>
  <w:endnote w:type="continuationSeparator" w:id="0">
    <w:p w:rsidR="002705A5" w:rsidRDefault="002705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roman"/>
    <w:pitch w:val="default"/>
  </w:font>
  <w:font w:name="TimesNewRomanPS-BoldMT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5A5" w:rsidRDefault="002705A5">
      <w:pPr>
        <w:spacing w:after="0"/>
      </w:pPr>
      <w:r>
        <w:separator/>
      </w:r>
    </w:p>
  </w:footnote>
  <w:footnote w:type="continuationSeparator" w:id="0">
    <w:p w:rsidR="002705A5" w:rsidRDefault="002705A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left" w:pos="709"/>
        </w:tabs>
        <w:ind w:left="720" w:hanging="360"/>
      </w:pPr>
      <w:rPr>
        <w:rFonts w:cs="TimesNewRoman"/>
        <w:b/>
        <w:bCs/>
        <w:i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F9A"/>
    <w:rsid w:val="000142AB"/>
    <w:rsid w:val="00037883"/>
    <w:rsid w:val="0004351C"/>
    <w:rsid w:val="0004772F"/>
    <w:rsid w:val="000626A1"/>
    <w:rsid w:val="00073186"/>
    <w:rsid w:val="00093F9A"/>
    <w:rsid w:val="001559DC"/>
    <w:rsid w:val="002705A5"/>
    <w:rsid w:val="00292173"/>
    <w:rsid w:val="003117DD"/>
    <w:rsid w:val="00323DB4"/>
    <w:rsid w:val="003C66C2"/>
    <w:rsid w:val="003D4338"/>
    <w:rsid w:val="00460427"/>
    <w:rsid w:val="004979C5"/>
    <w:rsid w:val="00534DAA"/>
    <w:rsid w:val="00537ED1"/>
    <w:rsid w:val="005B659F"/>
    <w:rsid w:val="005E3868"/>
    <w:rsid w:val="00663712"/>
    <w:rsid w:val="00684B26"/>
    <w:rsid w:val="00764659"/>
    <w:rsid w:val="00806B1F"/>
    <w:rsid w:val="00862D57"/>
    <w:rsid w:val="0087228E"/>
    <w:rsid w:val="008920E2"/>
    <w:rsid w:val="008F1D43"/>
    <w:rsid w:val="00930A8D"/>
    <w:rsid w:val="00952893"/>
    <w:rsid w:val="009600E7"/>
    <w:rsid w:val="009D0F6E"/>
    <w:rsid w:val="00A54602"/>
    <w:rsid w:val="00A75A68"/>
    <w:rsid w:val="00AB46E1"/>
    <w:rsid w:val="00AE3401"/>
    <w:rsid w:val="00BD0A05"/>
    <w:rsid w:val="00BF5D2F"/>
    <w:rsid w:val="00C14D0F"/>
    <w:rsid w:val="00C747F8"/>
    <w:rsid w:val="00C82314"/>
    <w:rsid w:val="00C83FBA"/>
    <w:rsid w:val="00CA4CF0"/>
    <w:rsid w:val="00CC3E02"/>
    <w:rsid w:val="00CF57D7"/>
    <w:rsid w:val="00D651C9"/>
    <w:rsid w:val="00E60120"/>
    <w:rsid w:val="00E97385"/>
    <w:rsid w:val="00EC7516"/>
    <w:rsid w:val="00EE1929"/>
    <w:rsid w:val="00EE6F0F"/>
    <w:rsid w:val="00F61B20"/>
    <w:rsid w:val="00F7437B"/>
    <w:rsid w:val="00FA28FB"/>
    <w:rsid w:val="00FA66BC"/>
    <w:rsid w:val="039A3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  <w:rPr>
      <w:rFonts w:eastAsiaTheme="minorEastAsia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7">
    <w:name w:val="Body Text"/>
    <w:basedOn w:val="a"/>
    <w:link w:val="a8"/>
    <w:qFormat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Title"/>
    <w:basedOn w:val="a"/>
    <w:link w:val="aa"/>
    <w:qFormat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24"/>
      <w:szCs w:val="20"/>
    </w:rPr>
  </w:style>
  <w:style w:type="paragraph" w:styleId="a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c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Название Знак"/>
    <w:basedOn w:val="a0"/>
    <w:link w:val="a9"/>
    <w:qFormat/>
    <w:rPr>
      <w:rFonts w:ascii="Times New Roman" w:eastAsia="Times New Roman" w:hAnsi="Times New Roman" w:cs="Times New Roman"/>
      <w:b/>
      <w:bCs/>
      <w:color w:val="0000FF"/>
      <w:sz w:val="24"/>
      <w:szCs w:val="20"/>
      <w:lang w:eastAsia="ru-RU"/>
    </w:rPr>
  </w:style>
  <w:style w:type="paragraph" w:customStyle="1" w:styleId="ae">
    <w:name w:val="Стиль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Preformatted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6" w:lineRule="auto"/>
    </w:pPr>
    <w:rPr>
      <w:rFonts w:eastAsiaTheme="minorEastAsia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7">
    <w:name w:val="Body Text"/>
    <w:basedOn w:val="a"/>
    <w:link w:val="a8"/>
    <w:qFormat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Title"/>
    <w:basedOn w:val="a"/>
    <w:link w:val="aa"/>
    <w:qFormat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24"/>
      <w:szCs w:val="20"/>
    </w:rPr>
  </w:style>
  <w:style w:type="paragraph" w:styleId="a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c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Название Знак"/>
    <w:basedOn w:val="a0"/>
    <w:link w:val="a9"/>
    <w:qFormat/>
    <w:rPr>
      <w:rFonts w:ascii="Times New Roman" w:eastAsia="Times New Roman" w:hAnsi="Times New Roman" w:cs="Times New Roman"/>
      <w:b/>
      <w:bCs/>
      <w:color w:val="0000FF"/>
      <w:sz w:val="24"/>
      <w:szCs w:val="20"/>
      <w:lang w:eastAsia="ru-RU"/>
    </w:rPr>
  </w:style>
  <w:style w:type="paragraph" w:customStyle="1" w:styleId="ae">
    <w:name w:val="Стиль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2104</Words>
  <Characters>11995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2025-03-19T12:34:00Z</dcterms:created>
  <dcterms:modified xsi:type="dcterms:W3CDTF">2025-03-19T13:53:00Z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774B6A0DFD8847C594B8FC2BD0863B30_12</vt:lpwstr>
  </property>
</Properties>
</file>