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1F" w:rsidRPr="001F4AA3" w:rsidRDefault="0005721F" w:rsidP="001F4AA3">
      <w:pPr>
        <w:spacing w:before="100" w:beforeAutospacing="1" w:after="100" w:afterAutospacing="1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AA3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</w:t>
      </w:r>
      <w:r w:rsidR="001F4AA3" w:rsidRPr="001F4AA3">
        <w:rPr>
          <w:rFonts w:ascii="Times New Roman" w:hAnsi="Times New Roman" w:cs="Times New Roman"/>
          <w:b/>
          <w:sz w:val="28"/>
          <w:szCs w:val="28"/>
        </w:rPr>
        <w:t>работы  с родителями  учащихся с ОВЗ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3827"/>
        <w:gridCol w:w="7655"/>
        <w:gridCol w:w="2410"/>
      </w:tblGrid>
      <w:tr w:rsidR="0005721F" w:rsidRPr="005A4B7D" w:rsidTr="0072204B">
        <w:tc>
          <w:tcPr>
            <w:tcW w:w="1384" w:type="dxa"/>
          </w:tcPr>
          <w:p w:rsidR="0005721F" w:rsidRPr="005A4B7D" w:rsidRDefault="0005721F" w:rsidP="0072204B">
            <w:pPr>
              <w:pStyle w:val="a3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Дата</w:t>
            </w:r>
          </w:p>
        </w:tc>
        <w:tc>
          <w:tcPr>
            <w:tcW w:w="3827" w:type="dxa"/>
          </w:tcPr>
          <w:p w:rsidR="0005721F" w:rsidRPr="005A4B7D" w:rsidRDefault="0005721F" w:rsidP="0072204B">
            <w:pPr>
              <w:pStyle w:val="a3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Тематика</w:t>
            </w:r>
          </w:p>
        </w:tc>
        <w:tc>
          <w:tcPr>
            <w:tcW w:w="7655" w:type="dxa"/>
          </w:tcPr>
          <w:p w:rsidR="0005721F" w:rsidRPr="005A4B7D" w:rsidRDefault="0005721F" w:rsidP="0072204B">
            <w:pPr>
              <w:pStyle w:val="a3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Формы проведения</w:t>
            </w:r>
          </w:p>
        </w:tc>
        <w:tc>
          <w:tcPr>
            <w:tcW w:w="2410" w:type="dxa"/>
          </w:tcPr>
          <w:p w:rsidR="0005721F" w:rsidRPr="005A4B7D" w:rsidRDefault="0005721F" w:rsidP="0072204B">
            <w:pPr>
              <w:pStyle w:val="a3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Ответственные</w:t>
            </w:r>
          </w:p>
        </w:tc>
      </w:tr>
      <w:tr w:rsidR="0005721F" w:rsidRPr="005A4B7D" w:rsidTr="0072204B">
        <w:tc>
          <w:tcPr>
            <w:tcW w:w="1384" w:type="dxa"/>
          </w:tcPr>
          <w:p w:rsidR="0005721F" w:rsidRPr="005A4B7D" w:rsidRDefault="0005721F" w:rsidP="0072204B">
            <w:pPr>
              <w:pStyle w:val="a3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1</w:t>
            </w:r>
          </w:p>
        </w:tc>
        <w:tc>
          <w:tcPr>
            <w:tcW w:w="3827" w:type="dxa"/>
          </w:tcPr>
          <w:p w:rsidR="0005721F" w:rsidRPr="005A4B7D" w:rsidRDefault="0005721F" w:rsidP="0072204B">
            <w:pPr>
              <w:pStyle w:val="a3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2</w:t>
            </w:r>
          </w:p>
        </w:tc>
        <w:tc>
          <w:tcPr>
            <w:tcW w:w="7655" w:type="dxa"/>
          </w:tcPr>
          <w:p w:rsidR="0005721F" w:rsidRPr="005A4B7D" w:rsidRDefault="0005721F" w:rsidP="0072204B">
            <w:pPr>
              <w:pStyle w:val="a3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3</w:t>
            </w:r>
          </w:p>
        </w:tc>
        <w:tc>
          <w:tcPr>
            <w:tcW w:w="2410" w:type="dxa"/>
          </w:tcPr>
          <w:p w:rsidR="0005721F" w:rsidRPr="005A4B7D" w:rsidRDefault="0005721F" w:rsidP="0072204B">
            <w:pPr>
              <w:pStyle w:val="a3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4</w:t>
            </w:r>
          </w:p>
        </w:tc>
      </w:tr>
      <w:tr w:rsidR="0005721F" w:rsidRPr="005A4B7D" w:rsidTr="0072204B">
        <w:tc>
          <w:tcPr>
            <w:tcW w:w="1384" w:type="dxa"/>
          </w:tcPr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Сентябрь</w:t>
            </w:r>
          </w:p>
        </w:tc>
        <w:tc>
          <w:tcPr>
            <w:tcW w:w="3827" w:type="dxa"/>
          </w:tcPr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Цели и задачи на год.</w:t>
            </w:r>
          </w:p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</w:p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7655" w:type="dxa"/>
          </w:tcPr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Родительское собрание.</w:t>
            </w:r>
          </w:p>
          <w:p w:rsidR="0005721F" w:rsidRPr="001F4AA3" w:rsidRDefault="0005721F" w:rsidP="001F4AA3">
            <w:pPr>
              <w:pStyle w:val="a3"/>
              <w:numPr>
                <w:ilvl w:val="0"/>
                <w:numId w:val="2"/>
              </w:numPr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Анкетирование.</w:t>
            </w:r>
          </w:p>
          <w:p w:rsidR="0005721F" w:rsidRPr="005A4B7D" w:rsidRDefault="0005721F" w:rsidP="0005721F">
            <w:pPr>
              <w:pStyle w:val="a3"/>
              <w:numPr>
                <w:ilvl w:val="0"/>
                <w:numId w:val="2"/>
              </w:numPr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Составление и утверждение плана работы на год.</w:t>
            </w:r>
          </w:p>
          <w:p w:rsidR="0005721F" w:rsidRPr="005A4B7D" w:rsidRDefault="0005721F" w:rsidP="0005721F">
            <w:pPr>
              <w:pStyle w:val="a3"/>
              <w:numPr>
                <w:ilvl w:val="0"/>
                <w:numId w:val="2"/>
              </w:numPr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Выступление всех педагогов и медицинских работников.</w:t>
            </w:r>
          </w:p>
        </w:tc>
        <w:tc>
          <w:tcPr>
            <w:tcW w:w="2410" w:type="dxa"/>
          </w:tcPr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Учитель-логопед</w:t>
            </w:r>
          </w:p>
          <w:p w:rsidR="001F4AA3" w:rsidRDefault="001F4AA3" w:rsidP="0072204B">
            <w:pPr>
              <w:pStyle w:val="a3"/>
              <w:jc w:val="left"/>
              <w:rPr>
                <w:b w:val="0"/>
                <w:szCs w:val="28"/>
              </w:rPr>
            </w:pPr>
          </w:p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Педагог-психолог</w:t>
            </w:r>
          </w:p>
        </w:tc>
      </w:tr>
      <w:tr w:rsidR="0005721F" w:rsidRPr="005A4B7D" w:rsidTr="0072204B">
        <w:tc>
          <w:tcPr>
            <w:tcW w:w="1384" w:type="dxa"/>
          </w:tcPr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Октябрь</w:t>
            </w:r>
          </w:p>
        </w:tc>
        <w:tc>
          <w:tcPr>
            <w:tcW w:w="3827" w:type="dxa"/>
          </w:tcPr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День открытых дверей.</w:t>
            </w:r>
          </w:p>
        </w:tc>
        <w:tc>
          <w:tcPr>
            <w:tcW w:w="7655" w:type="dxa"/>
          </w:tcPr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Просмотр родителями занятий</w:t>
            </w:r>
          </w:p>
        </w:tc>
        <w:tc>
          <w:tcPr>
            <w:tcW w:w="2410" w:type="dxa"/>
          </w:tcPr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Учитель-логопед</w:t>
            </w:r>
          </w:p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</w:p>
        </w:tc>
      </w:tr>
      <w:tr w:rsidR="0005721F" w:rsidRPr="005A4B7D" w:rsidTr="0072204B">
        <w:tc>
          <w:tcPr>
            <w:tcW w:w="1384" w:type="dxa"/>
          </w:tcPr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Ноябрь</w:t>
            </w:r>
          </w:p>
        </w:tc>
        <w:tc>
          <w:tcPr>
            <w:tcW w:w="3827" w:type="dxa"/>
          </w:tcPr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« Как правильно заниматься дома»</w:t>
            </w:r>
          </w:p>
        </w:tc>
        <w:tc>
          <w:tcPr>
            <w:tcW w:w="7655" w:type="dxa"/>
          </w:tcPr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Семинар-практикум.</w:t>
            </w:r>
          </w:p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1.Анкетирование.</w:t>
            </w:r>
          </w:p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2. « Познавательный интерес моего ребёнка».</w:t>
            </w:r>
          </w:p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3.Открытое занятие по раз</w:t>
            </w:r>
            <w:r w:rsidR="008D09BC">
              <w:rPr>
                <w:b w:val="0"/>
                <w:szCs w:val="28"/>
              </w:rPr>
              <w:t>витию познавательной мотивации.</w:t>
            </w:r>
          </w:p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4.Анализ</w:t>
            </w:r>
            <w:proofErr w:type="gramStart"/>
            <w:r w:rsidRPr="005A4B7D">
              <w:rPr>
                <w:b w:val="0"/>
                <w:szCs w:val="28"/>
              </w:rPr>
              <w:t>.</w:t>
            </w:r>
            <w:proofErr w:type="gramEnd"/>
            <w:r w:rsidR="001F4AA3">
              <w:rPr>
                <w:b w:val="0"/>
                <w:szCs w:val="28"/>
              </w:rPr>
              <w:t xml:space="preserve"> </w:t>
            </w:r>
            <w:proofErr w:type="gramStart"/>
            <w:r w:rsidR="001F4AA3">
              <w:rPr>
                <w:b w:val="0"/>
                <w:szCs w:val="28"/>
              </w:rPr>
              <w:t>р</w:t>
            </w:r>
            <w:proofErr w:type="gramEnd"/>
            <w:r w:rsidR="001F4AA3">
              <w:rPr>
                <w:b w:val="0"/>
                <w:szCs w:val="28"/>
              </w:rPr>
              <w:t>аботы</w:t>
            </w:r>
          </w:p>
        </w:tc>
        <w:tc>
          <w:tcPr>
            <w:tcW w:w="2410" w:type="dxa"/>
          </w:tcPr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Учитель-логопед</w:t>
            </w:r>
          </w:p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</w:p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Педагог-психолог</w:t>
            </w:r>
          </w:p>
        </w:tc>
      </w:tr>
      <w:tr w:rsidR="0005721F" w:rsidRPr="005A4B7D" w:rsidTr="0072204B">
        <w:tc>
          <w:tcPr>
            <w:tcW w:w="1384" w:type="dxa"/>
          </w:tcPr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Декабрь</w:t>
            </w:r>
          </w:p>
        </w:tc>
        <w:tc>
          <w:tcPr>
            <w:tcW w:w="3827" w:type="dxa"/>
          </w:tcPr>
          <w:p w:rsidR="0005721F" w:rsidRPr="005A4B7D" w:rsidRDefault="001F4AA3" w:rsidP="0072204B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Логопедическая декада</w:t>
            </w:r>
          </w:p>
        </w:tc>
        <w:tc>
          <w:tcPr>
            <w:tcW w:w="7655" w:type="dxa"/>
          </w:tcPr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Индивидуальные беседы.</w:t>
            </w:r>
          </w:p>
          <w:p w:rsidR="001F4AA3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Речевой праздник для родителей и детей.</w:t>
            </w:r>
          </w:p>
        </w:tc>
        <w:tc>
          <w:tcPr>
            <w:tcW w:w="2410" w:type="dxa"/>
          </w:tcPr>
          <w:p w:rsidR="008B57D0" w:rsidRPr="008B57D0" w:rsidRDefault="0005721F" w:rsidP="008B57D0">
            <w:pPr>
              <w:pStyle w:val="a3"/>
              <w:jc w:val="left"/>
              <w:rPr>
                <w:b w:val="0"/>
                <w:szCs w:val="28"/>
              </w:rPr>
            </w:pPr>
            <w:r w:rsidRPr="008B57D0">
              <w:rPr>
                <w:b w:val="0"/>
                <w:szCs w:val="28"/>
              </w:rPr>
              <w:t>Учитель-логопед</w:t>
            </w:r>
          </w:p>
        </w:tc>
      </w:tr>
      <w:tr w:rsidR="0005721F" w:rsidRPr="005A4B7D" w:rsidTr="0072204B">
        <w:tc>
          <w:tcPr>
            <w:tcW w:w="1384" w:type="dxa"/>
          </w:tcPr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Январь</w:t>
            </w:r>
          </w:p>
        </w:tc>
        <w:tc>
          <w:tcPr>
            <w:tcW w:w="3827" w:type="dxa"/>
          </w:tcPr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« Здоровый ребёнок-залог успешного обучения в школе»</w:t>
            </w:r>
          </w:p>
        </w:tc>
        <w:tc>
          <w:tcPr>
            <w:tcW w:w="7655" w:type="dxa"/>
          </w:tcPr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1.Анкетирование.</w:t>
            </w:r>
          </w:p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2.Выставка литературы на тему.</w:t>
            </w:r>
          </w:p>
          <w:p w:rsidR="001F4AA3" w:rsidRPr="005A4B7D" w:rsidRDefault="008B57D0" w:rsidP="001F4AA3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3.Представление  родителям учащихся с ОВЗ  промежуточного  результата коррекционно-развивающей работы</w:t>
            </w:r>
          </w:p>
        </w:tc>
        <w:tc>
          <w:tcPr>
            <w:tcW w:w="2410" w:type="dxa"/>
          </w:tcPr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Учитель-логопед</w:t>
            </w:r>
          </w:p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Педагог-психолог</w:t>
            </w:r>
          </w:p>
          <w:p w:rsidR="0005721F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</w:p>
          <w:p w:rsidR="00064B5B" w:rsidRPr="005A4B7D" w:rsidRDefault="00064B5B" w:rsidP="0072204B">
            <w:pPr>
              <w:pStyle w:val="a3"/>
              <w:jc w:val="left"/>
              <w:rPr>
                <w:b w:val="0"/>
                <w:szCs w:val="28"/>
              </w:rPr>
            </w:pPr>
          </w:p>
        </w:tc>
      </w:tr>
      <w:tr w:rsidR="0005721F" w:rsidRPr="005A4B7D" w:rsidTr="0072204B">
        <w:tc>
          <w:tcPr>
            <w:tcW w:w="1384" w:type="dxa"/>
          </w:tcPr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Февраль</w:t>
            </w:r>
          </w:p>
        </w:tc>
        <w:tc>
          <w:tcPr>
            <w:tcW w:w="3827" w:type="dxa"/>
          </w:tcPr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1.Общение родителей и детей.</w:t>
            </w:r>
          </w:p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2. «Путешествие в страну Грамоту».</w:t>
            </w:r>
          </w:p>
        </w:tc>
        <w:tc>
          <w:tcPr>
            <w:tcW w:w="7655" w:type="dxa"/>
          </w:tcPr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Консультация.</w:t>
            </w:r>
          </w:p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Круглый стол группы родителей с психологом.</w:t>
            </w:r>
          </w:p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Спортивный праздник.</w:t>
            </w:r>
          </w:p>
        </w:tc>
        <w:tc>
          <w:tcPr>
            <w:tcW w:w="2410" w:type="dxa"/>
          </w:tcPr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Учитель-логопед</w:t>
            </w:r>
          </w:p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Педагог-психолог</w:t>
            </w:r>
          </w:p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</w:p>
        </w:tc>
      </w:tr>
      <w:tr w:rsidR="0005721F" w:rsidRPr="005A4B7D" w:rsidTr="0072204B">
        <w:tc>
          <w:tcPr>
            <w:tcW w:w="1384" w:type="dxa"/>
          </w:tcPr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Март</w:t>
            </w:r>
          </w:p>
        </w:tc>
        <w:tc>
          <w:tcPr>
            <w:tcW w:w="3827" w:type="dxa"/>
          </w:tcPr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« Развитие выразительности речи у детей “.</w:t>
            </w:r>
          </w:p>
        </w:tc>
        <w:tc>
          <w:tcPr>
            <w:tcW w:w="7655" w:type="dxa"/>
          </w:tcPr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Семинар.</w:t>
            </w:r>
          </w:p>
          <w:p w:rsidR="0005721F" w:rsidRPr="005A4B7D" w:rsidRDefault="0005721F" w:rsidP="001F4AA3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Анкетирование.</w:t>
            </w:r>
          </w:p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Конкурс чтецов (детей, детей и родителей).</w:t>
            </w:r>
          </w:p>
        </w:tc>
        <w:tc>
          <w:tcPr>
            <w:tcW w:w="2410" w:type="dxa"/>
          </w:tcPr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Учитель-логопед</w:t>
            </w:r>
          </w:p>
          <w:p w:rsidR="001F4AA3" w:rsidRDefault="001F4AA3" w:rsidP="0072204B">
            <w:pPr>
              <w:pStyle w:val="a3"/>
              <w:jc w:val="left"/>
              <w:rPr>
                <w:b w:val="0"/>
                <w:szCs w:val="28"/>
              </w:rPr>
            </w:pPr>
          </w:p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</w:p>
        </w:tc>
      </w:tr>
      <w:tr w:rsidR="0005721F" w:rsidRPr="005A4B7D" w:rsidTr="0072204B">
        <w:tc>
          <w:tcPr>
            <w:tcW w:w="1384" w:type="dxa"/>
          </w:tcPr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lastRenderedPageBreak/>
              <w:t>Апрель</w:t>
            </w:r>
          </w:p>
        </w:tc>
        <w:tc>
          <w:tcPr>
            <w:tcW w:w="3827" w:type="dxa"/>
          </w:tcPr>
          <w:p w:rsidR="0005721F" w:rsidRPr="005A4B7D" w:rsidRDefault="0005721F" w:rsidP="008D09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4B7D">
              <w:rPr>
                <w:rFonts w:ascii="Times New Roman" w:hAnsi="Times New Roman" w:cs="Times New Roman"/>
                <w:sz w:val="28"/>
                <w:szCs w:val="28"/>
              </w:rPr>
              <w:t>Письменные, устные консультации, беседы на тему «Профилактика и исправление нарушений письма»</w:t>
            </w:r>
          </w:p>
        </w:tc>
        <w:tc>
          <w:tcPr>
            <w:tcW w:w="7655" w:type="dxa"/>
          </w:tcPr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Консультация.</w:t>
            </w:r>
          </w:p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Круглый стол группы родителей с логопедом.</w:t>
            </w:r>
          </w:p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Открытые занятия</w:t>
            </w:r>
            <w:r w:rsidR="008D09BC">
              <w:rPr>
                <w:b w:val="0"/>
                <w:szCs w:val="28"/>
              </w:rPr>
              <w:t>.</w:t>
            </w:r>
          </w:p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Конкурс кроссвордов по русскому языку</w:t>
            </w:r>
            <w:r w:rsidR="008D09BC">
              <w:rPr>
                <w:b w:val="0"/>
                <w:szCs w:val="28"/>
              </w:rPr>
              <w:t>.</w:t>
            </w:r>
            <w:r w:rsidRPr="005A4B7D">
              <w:rPr>
                <w:b w:val="0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Учитель-логопед</w:t>
            </w:r>
          </w:p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</w:p>
        </w:tc>
      </w:tr>
      <w:tr w:rsidR="0005721F" w:rsidRPr="005A4B7D" w:rsidTr="0072204B">
        <w:tc>
          <w:tcPr>
            <w:tcW w:w="1384" w:type="dxa"/>
          </w:tcPr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 xml:space="preserve"> Май</w:t>
            </w:r>
          </w:p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</w:p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</w:p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</w:p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</w:p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</w:p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</w:p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</w:p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3827" w:type="dxa"/>
          </w:tcPr>
          <w:p w:rsidR="0005721F" w:rsidRPr="005A4B7D" w:rsidRDefault="0005721F" w:rsidP="008D09BC">
            <w:pPr>
              <w:pStyle w:val="a3"/>
              <w:numPr>
                <w:ilvl w:val="0"/>
                <w:numId w:val="1"/>
              </w:numPr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«Наши успехи»</w:t>
            </w:r>
            <w:r w:rsidR="008D09BC">
              <w:rPr>
                <w:b w:val="0"/>
                <w:szCs w:val="28"/>
              </w:rPr>
              <w:t xml:space="preserve"> </w:t>
            </w:r>
            <w:r w:rsidRPr="005A4B7D">
              <w:rPr>
                <w:b w:val="0"/>
                <w:szCs w:val="28"/>
              </w:rPr>
              <w:t>(итоги совместной работы и перспективы)</w:t>
            </w:r>
          </w:p>
          <w:p w:rsidR="0005721F" w:rsidRPr="005A4B7D" w:rsidRDefault="0005721F" w:rsidP="008D09BC">
            <w:pPr>
              <w:pStyle w:val="a3"/>
              <w:jc w:val="left"/>
              <w:rPr>
                <w:b w:val="0"/>
                <w:szCs w:val="28"/>
              </w:rPr>
            </w:pPr>
          </w:p>
          <w:p w:rsidR="0005721F" w:rsidRPr="005A4B7D" w:rsidRDefault="0005721F" w:rsidP="008D09BC">
            <w:pPr>
              <w:pStyle w:val="a3"/>
              <w:jc w:val="left"/>
              <w:rPr>
                <w:b w:val="0"/>
                <w:szCs w:val="28"/>
              </w:rPr>
            </w:pPr>
          </w:p>
          <w:p w:rsidR="0005721F" w:rsidRPr="005A4B7D" w:rsidRDefault="0005721F" w:rsidP="008D09BC">
            <w:pPr>
              <w:pStyle w:val="a3"/>
              <w:jc w:val="left"/>
              <w:rPr>
                <w:b w:val="0"/>
                <w:szCs w:val="28"/>
              </w:rPr>
            </w:pPr>
          </w:p>
          <w:p w:rsidR="0005721F" w:rsidRPr="005A4B7D" w:rsidRDefault="0005721F" w:rsidP="008D09BC">
            <w:pPr>
              <w:pStyle w:val="a3"/>
              <w:jc w:val="left"/>
              <w:rPr>
                <w:b w:val="0"/>
                <w:szCs w:val="28"/>
              </w:rPr>
            </w:pPr>
          </w:p>
          <w:p w:rsidR="0005721F" w:rsidRPr="005A4B7D" w:rsidRDefault="0005721F" w:rsidP="008D09BC">
            <w:pPr>
              <w:pStyle w:val="a3"/>
              <w:jc w:val="left"/>
              <w:rPr>
                <w:b w:val="0"/>
                <w:szCs w:val="28"/>
              </w:rPr>
            </w:pPr>
          </w:p>
          <w:p w:rsidR="0005721F" w:rsidRPr="005A4B7D" w:rsidRDefault="0005721F" w:rsidP="008D09BC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7655" w:type="dxa"/>
          </w:tcPr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Родительское собрание.</w:t>
            </w:r>
          </w:p>
          <w:p w:rsidR="0005721F" w:rsidRPr="005A4B7D" w:rsidRDefault="0005721F" w:rsidP="0005721F">
            <w:pPr>
              <w:pStyle w:val="a3"/>
              <w:numPr>
                <w:ilvl w:val="0"/>
                <w:numId w:val="4"/>
              </w:numPr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Показ кукольного спектакля детьми.</w:t>
            </w:r>
          </w:p>
          <w:p w:rsidR="0005721F" w:rsidRPr="005A4B7D" w:rsidRDefault="0005721F" w:rsidP="0005721F">
            <w:pPr>
              <w:pStyle w:val="a3"/>
              <w:numPr>
                <w:ilvl w:val="0"/>
                <w:numId w:val="4"/>
              </w:numPr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Анкетирование.</w:t>
            </w:r>
          </w:p>
          <w:p w:rsidR="0005721F" w:rsidRPr="005A4B7D" w:rsidRDefault="0005721F" w:rsidP="0005721F">
            <w:pPr>
              <w:pStyle w:val="a3"/>
              <w:numPr>
                <w:ilvl w:val="0"/>
                <w:numId w:val="4"/>
              </w:numPr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Прослушивание записи детей дефектной и исправленной речи.</w:t>
            </w:r>
          </w:p>
          <w:p w:rsidR="0005721F" w:rsidRPr="005A4B7D" w:rsidRDefault="0005721F" w:rsidP="0005721F">
            <w:pPr>
              <w:pStyle w:val="a3"/>
              <w:numPr>
                <w:ilvl w:val="0"/>
                <w:numId w:val="4"/>
              </w:numPr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Выставка детских поделок</w:t>
            </w:r>
            <w:r w:rsidR="008D09BC">
              <w:rPr>
                <w:b w:val="0"/>
                <w:szCs w:val="28"/>
              </w:rPr>
              <w:t>.</w:t>
            </w:r>
          </w:p>
          <w:p w:rsidR="0005721F" w:rsidRPr="005A4B7D" w:rsidRDefault="0005721F" w:rsidP="0005721F">
            <w:pPr>
              <w:pStyle w:val="a3"/>
              <w:numPr>
                <w:ilvl w:val="0"/>
                <w:numId w:val="4"/>
              </w:numPr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Выступление родителей</w:t>
            </w:r>
            <w:r w:rsidR="008D09BC">
              <w:rPr>
                <w:b w:val="0"/>
                <w:szCs w:val="28"/>
              </w:rPr>
              <w:t>.</w:t>
            </w:r>
          </w:p>
          <w:p w:rsidR="0005721F" w:rsidRPr="008D09BC" w:rsidRDefault="0005721F" w:rsidP="008D09BC">
            <w:pPr>
              <w:pStyle w:val="a3"/>
              <w:numPr>
                <w:ilvl w:val="0"/>
                <w:numId w:val="4"/>
              </w:numPr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Выставка поделок из бросового материала «В доме нет ненужных вещей».</w:t>
            </w:r>
          </w:p>
        </w:tc>
        <w:tc>
          <w:tcPr>
            <w:tcW w:w="2410" w:type="dxa"/>
          </w:tcPr>
          <w:p w:rsidR="0005721F" w:rsidRPr="005A4B7D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  <w:r w:rsidRPr="005A4B7D">
              <w:rPr>
                <w:b w:val="0"/>
                <w:szCs w:val="28"/>
              </w:rPr>
              <w:t>Все педагоги</w:t>
            </w:r>
          </w:p>
          <w:p w:rsidR="0005721F" w:rsidRDefault="0005721F" w:rsidP="0072204B">
            <w:pPr>
              <w:pStyle w:val="a3"/>
              <w:jc w:val="left"/>
              <w:rPr>
                <w:b w:val="0"/>
                <w:szCs w:val="28"/>
              </w:rPr>
            </w:pPr>
          </w:p>
          <w:p w:rsidR="008B57D0" w:rsidRPr="005A4B7D" w:rsidRDefault="008B57D0" w:rsidP="0072204B">
            <w:pPr>
              <w:pStyle w:val="a3"/>
              <w:jc w:val="left"/>
              <w:rPr>
                <w:b w:val="0"/>
                <w:szCs w:val="28"/>
              </w:rPr>
            </w:pPr>
          </w:p>
        </w:tc>
      </w:tr>
    </w:tbl>
    <w:p w:rsidR="0005721F" w:rsidRPr="005A4B7D" w:rsidRDefault="0005721F" w:rsidP="0005721F">
      <w:pPr>
        <w:pStyle w:val="a3"/>
        <w:ind w:firstLine="284"/>
        <w:rPr>
          <w:b w:val="0"/>
          <w:szCs w:val="28"/>
        </w:rPr>
      </w:pPr>
      <w:r w:rsidRPr="005A4B7D">
        <w:rPr>
          <w:b w:val="0"/>
          <w:szCs w:val="28"/>
        </w:rPr>
        <w:t xml:space="preserve">                          </w:t>
      </w:r>
    </w:p>
    <w:p w:rsidR="0005721F" w:rsidRPr="005A4B7D" w:rsidRDefault="0005721F" w:rsidP="0005721F">
      <w:pPr>
        <w:pStyle w:val="a3"/>
        <w:ind w:left="284"/>
        <w:jc w:val="both"/>
        <w:rPr>
          <w:b w:val="0"/>
          <w:szCs w:val="28"/>
        </w:rPr>
      </w:pPr>
      <w:r w:rsidRPr="005A4B7D">
        <w:rPr>
          <w:b w:val="0"/>
          <w:szCs w:val="28"/>
        </w:rPr>
        <w:t>Кроме этого для родителей готовится стендовая информация, бюллетени на темы:</w:t>
      </w:r>
    </w:p>
    <w:p w:rsidR="0005721F" w:rsidRPr="005A4B7D" w:rsidRDefault="0005721F" w:rsidP="0005721F">
      <w:pPr>
        <w:pStyle w:val="a3"/>
        <w:ind w:left="284"/>
        <w:jc w:val="both"/>
        <w:rPr>
          <w:b w:val="0"/>
          <w:szCs w:val="28"/>
        </w:rPr>
      </w:pPr>
      <w:r w:rsidRPr="005A4B7D">
        <w:rPr>
          <w:b w:val="0"/>
          <w:szCs w:val="28"/>
        </w:rPr>
        <w:t>«Речь детей младшего школьного возраста».</w:t>
      </w:r>
    </w:p>
    <w:p w:rsidR="0005721F" w:rsidRPr="005A4B7D" w:rsidRDefault="0005721F" w:rsidP="0005721F">
      <w:pPr>
        <w:pStyle w:val="a3"/>
        <w:ind w:left="284"/>
        <w:jc w:val="both"/>
        <w:rPr>
          <w:b w:val="0"/>
          <w:szCs w:val="28"/>
        </w:rPr>
      </w:pPr>
      <w:r w:rsidRPr="005A4B7D">
        <w:rPr>
          <w:b w:val="0"/>
          <w:szCs w:val="28"/>
        </w:rPr>
        <w:t xml:space="preserve"> «</w:t>
      </w:r>
      <w:proofErr w:type="spellStart"/>
      <w:r w:rsidRPr="005A4B7D">
        <w:rPr>
          <w:b w:val="0"/>
          <w:szCs w:val="28"/>
        </w:rPr>
        <w:t>Здоровьесб</w:t>
      </w:r>
      <w:r w:rsidR="008D09BC">
        <w:rPr>
          <w:b w:val="0"/>
          <w:szCs w:val="28"/>
        </w:rPr>
        <w:t>ерегающие</w:t>
      </w:r>
      <w:proofErr w:type="spellEnd"/>
      <w:r w:rsidR="008D09BC">
        <w:rPr>
          <w:b w:val="0"/>
          <w:szCs w:val="28"/>
        </w:rPr>
        <w:t xml:space="preserve"> мероприятия в школе</w:t>
      </w:r>
      <w:r w:rsidRPr="005A4B7D">
        <w:rPr>
          <w:b w:val="0"/>
          <w:szCs w:val="28"/>
        </w:rPr>
        <w:t xml:space="preserve"> для детей с нарушениями речи»</w:t>
      </w:r>
    </w:p>
    <w:p w:rsidR="0005721F" w:rsidRPr="005A4B7D" w:rsidRDefault="0005721F" w:rsidP="0005721F">
      <w:pPr>
        <w:pStyle w:val="a3"/>
        <w:ind w:left="284"/>
        <w:jc w:val="both"/>
        <w:rPr>
          <w:b w:val="0"/>
          <w:szCs w:val="28"/>
        </w:rPr>
      </w:pPr>
      <w:r w:rsidRPr="005A4B7D">
        <w:rPr>
          <w:b w:val="0"/>
          <w:szCs w:val="28"/>
        </w:rPr>
        <w:t>«Подготовка руки к письму».</w:t>
      </w:r>
    </w:p>
    <w:p w:rsidR="0005721F" w:rsidRPr="005A4B7D" w:rsidRDefault="0005721F" w:rsidP="0005721F">
      <w:pPr>
        <w:pStyle w:val="a3"/>
        <w:ind w:left="284"/>
        <w:jc w:val="both"/>
        <w:rPr>
          <w:b w:val="0"/>
          <w:szCs w:val="28"/>
        </w:rPr>
      </w:pPr>
      <w:r w:rsidRPr="005A4B7D">
        <w:rPr>
          <w:b w:val="0"/>
          <w:szCs w:val="28"/>
        </w:rPr>
        <w:t>«Развитие лексики у детей младшего школьного возраста»</w:t>
      </w:r>
    </w:p>
    <w:p w:rsidR="0005721F" w:rsidRPr="005A4B7D" w:rsidRDefault="0005721F" w:rsidP="0005721F">
      <w:pPr>
        <w:pStyle w:val="a3"/>
        <w:ind w:firstLine="284"/>
        <w:jc w:val="both"/>
        <w:rPr>
          <w:b w:val="0"/>
          <w:szCs w:val="28"/>
        </w:rPr>
      </w:pPr>
      <w:r w:rsidRPr="005A4B7D">
        <w:rPr>
          <w:b w:val="0"/>
          <w:szCs w:val="28"/>
        </w:rPr>
        <w:t xml:space="preserve"> «Учите играючи».</w:t>
      </w:r>
    </w:p>
    <w:p w:rsidR="0005721F" w:rsidRPr="005A4B7D" w:rsidRDefault="0005721F" w:rsidP="0005721F">
      <w:pPr>
        <w:pStyle w:val="a3"/>
        <w:ind w:firstLine="284"/>
        <w:jc w:val="both"/>
        <w:rPr>
          <w:b w:val="0"/>
          <w:szCs w:val="28"/>
        </w:rPr>
      </w:pPr>
      <w:r w:rsidRPr="005A4B7D">
        <w:rPr>
          <w:b w:val="0"/>
          <w:szCs w:val="28"/>
        </w:rPr>
        <w:t>«Педагогическая песочница»</w:t>
      </w:r>
    </w:p>
    <w:p w:rsidR="008D09BC" w:rsidRDefault="0005721F" w:rsidP="008D09BC">
      <w:pPr>
        <w:pStyle w:val="a3"/>
        <w:ind w:firstLine="284"/>
        <w:jc w:val="both"/>
        <w:rPr>
          <w:b w:val="0"/>
          <w:szCs w:val="28"/>
        </w:rPr>
      </w:pPr>
      <w:r w:rsidRPr="005A4B7D">
        <w:rPr>
          <w:b w:val="0"/>
          <w:szCs w:val="28"/>
        </w:rPr>
        <w:t>«Развитие техники чтения»</w:t>
      </w:r>
    </w:p>
    <w:p w:rsidR="0005721F" w:rsidRPr="005A4B7D" w:rsidRDefault="0005721F" w:rsidP="008D09BC">
      <w:pPr>
        <w:pStyle w:val="a3"/>
        <w:ind w:firstLine="284"/>
        <w:jc w:val="both"/>
        <w:rPr>
          <w:b w:val="0"/>
          <w:szCs w:val="28"/>
        </w:rPr>
      </w:pPr>
      <w:r w:rsidRPr="005A4B7D">
        <w:rPr>
          <w:b w:val="0"/>
          <w:szCs w:val="28"/>
        </w:rPr>
        <w:t>Игротека речевых игр.</w:t>
      </w:r>
    </w:p>
    <w:p w:rsidR="0005721F" w:rsidRPr="005A4B7D" w:rsidRDefault="0005721F" w:rsidP="0005721F">
      <w:pPr>
        <w:pStyle w:val="a3"/>
        <w:ind w:firstLine="284"/>
        <w:jc w:val="both"/>
        <w:rPr>
          <w:b w:val="0"/>
          <w:szCs w:val="28"/>
        </w:rPr>
      </w:pPr>
      <w:r w:rsidRPr="005A4B7D">
        <w:rPr>
          <w:b w:val="0"/>
          <w:szCs w:val="28"/>
        </w:rPr>
        <w:t>Памятки для родителей: « Мудрые советы»,  « Ро</w:t>
      </w:r>
      <w:r w:rsidR="008D09BC">
        <w:rPr>
          <w:b w:val="0"/>
          <w:szCs w:val="28"/>
        </w:rPr>
        <w:t xml:space="preserve">дителям </w:t>
      </w:r>
      <w:proofErr w:type="spellStart"/>
      <w:r w:rsidR="008D09BC">
        <w:rPr>
          <w:b w:val="0"/>
          <w:szCs w:val="28"/>
        </w:rPr>
        <w:t>гиперактивных</w:t>
      </w:r>
      <w:proofErr w:type="spellEnd"/>
      <w:r w:rsidR="008D09BC">
        <w:rPr>
          <w:b w:val="0"/>
          <w:szCs w:val="28"/>
        </w:rPr>
        <w:t xml:space="preserve"> детей», «</w:t>
      </w:r>
      <w:r>
        <w:rPr>
          <w:b w:val="0"/>
          <w:szCs w:val="28"/>
        </w:rPr>
        <w:t>Защита прав и достоинств детей», «Профилактика и коррекция нарушений письма»</w:t>
      </w:r>
    </w:p>
    <w:p w:rsidR="00E01F2C" w:rsidRDefault="00E01F2C"/>
    <w:sectPr w:rsidR="00E01F2C" w:rsidSect="008D09BC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76D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15F44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90E1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C665A91"/>
    <w:multiLevelType w:val="multilevel"/>
    <w:tmpl w:val="6422D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FDA54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721F"/>
    <w:rsid w:val="0005721F"/>
    <w:rsid w:val="00064B5B"/>
    <w:rsid w:val="001F4AA3"/>
    <w:rsid w:val="003A358B"/>
    <w:rsid w:val="008B57D0"/>
    <w:rsid w:val="008D09BC"/>
    <w:rsid w:val="009B4789"/>
    <w:rsid w:val="00E01F2C"/>
    <w:rsid w:val="00E7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72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721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АЛЕКСАНРА</dc:creator>
  <cp:keywords/>
  <dc:description/>
  <cp:lastModifiedBy>205_11</cp:lastModifiedBy>
  <cp:revision>6</cp:revision>
  <dcterms:created xsi:type="dcterms:W3CDTF">2012-12-20T00:23:00Z</dcterms:created>
  <dcterms:modified xsi:type="dcterms:W3CDTF">2021-02-09T08:20:00Z</dcterms:modified>
</cp:coreProperties>
</file>